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61E08" w14:textId="588F18BA" w:rsidR="00144A26" w:rsidRPr="00CE0424" w:rsidRDefault="00144A26" w:rsidP="00144A26">
      <w:pPr>
        <w:pStyle w:val="3GPPHeader"/>
        <w:spacing w:after="60"/>
        <w:rPr>
          <w:sz w:val="32"/>
          <w:szCs w:val="32"/>
          <w:highlight w:val="yellow"/>
        </w:rPr>
      </w:pPr>
      <w:r w:rsidRPr="00CE0424">
        <w:t>3GPP TSG-RAN WG</w:t>
      </w:r>
      <w:r>
        <w:t>2</w:t>
      </w:r>
      <w:r w:rsidRPr="00CE0424">
        <w:t xml:space="preserve"> </w:t>
      </w:r>
      <w:r w:rsidR="000E06FA">
        <w:t>Ad Hoc on NR</w:t>
      </w:r>
      <w:r w:rsidRPr="00CE0424">
        <w:tab/>
      </w:r>
      <w:r w:rsidRPr="00CE0424">
        <w:rPr>
          <w:sz w:val="32"/>
          <w:szCs w:val="32"/>
        </w:rPr>
        <w:t xml:space="preserve">Tdoc </w:t>
      </w:r>
      <w:r w:rsidR="002265D2" w:rsidRPr="002265D2">
        <w:rPr>
          <w:sz w:val="32"/>
          <w:szCs w:val="32"/>
        </w:rPr>
        <w:t>R2-1707276</w:t>
      </w:r>
    </w:p>
    <w:p w14:paraId="60FAC3CD" w14:textId="242C48A9" w:rsidR="00144A26" w:rsidRPr="00CE0424" w:rsidRDefault="000E06FA" w:rsidP="00144A26">
      <w:pPr>
        <w:pStyle w:val="3GPPHeader"/>
      </w:pPr>
      <w:r>
        <w:t>Qingdao</w:t>
      </w:r>
      <w:r w:rsidR="00144A26">
        <w:t xml:space="preserve">, China, </w:t>
      </w:r>
      <w:r>
        <w:t xml:space="preserve">June 27-29, </w:t>
      </w:r>
      <w:r w:rsidR="00144A26">
        <w:t>2017</w:t>
      </w:r>
      <w:r>
        <w:tab/>
      </w:r>
      <w:r w:rsidR="00207BD1">
        <w:t>Update</w:t>
      </w:r>
      <w:r>
        <w:t xml:space="preserve"> of R2-1704084</w:t>
      </w:r>
      <w:r w:rsidR="00207BD1">
        <w:t>/</w:t>
      </w:r>
      <w:r w:rsidR="00265AD3">
        <w:t>5/</w:t>
      </w:r>
      <w:r w:rsidR="00207BD1">
        <w:t>6</w:t>
      </w:r>
    </w:p>
    <w:p w14:paraId="0F367C16" w14:textId="77777777" w:rsidR="00144A26" w:rsidRPr="00207BD1" w:rsidRDefault="00144A26" w:rsidP="00144A26">
      <w:pPr>
        <w:pStyle w:val="3GPPHeader"/>
      </w:pPr>
    </w:p>
    <w:p w14:paraId="3843034D" w14:textId="1BE3647F" w:rsidR="00144A26" w:rsidRPr="00400366" w:rsidRDefault="00144A26" w:rsidP="00144A26">
      <w:pPr>
        <w:pStyle w:val="3GPPHeader"/>
        <w:rPr>
          <w:sz w:val="22"/>
          <w:szCs w:val="22"/>
          <w:lang w:val="en-US"/>
        </w:rPr>
      </w:pPr>
      <w:r w:rsidRPr="00400366">
        <w:rPr>
          <w:sz w:val="22"/>
          <w:szCs w:val="22"/>
          <w:lang w:val="en-US"/>
        </w:rPr>
        <w:t>Agenda Item:</w:t>
      </w:r>
      <w:r w:rsidRPr="00400366">
        <w:rPr>
          <w:sz w:val="22"/>
          <w:szCs w:val="22"/>
          <w:lang w:val="en-US"/>
        </w:rPr>
        <w:tab/>
      </w:r>
      <w:r w:rsidR="00400366" w:rsidRPr="00400366">
        <w:rPr>
          <w:sz w:val="22"/>
          <w:szCs w:val="22"/>
          <w:lang w:val="en-US"/>
        </w:rPr>
        <w:t>10.2.7</w:t>
      </w:r>
    </w:p>
    <w:p w14:paraId="7DE27A5C" w14:textId="77777777" w:rsidR="00144A26" w:rsidRPr="00CE0424" w:rsidRDefault="00144A26" w:rsidP="00144A26">
      <w:pPr>
        <w:pStyle w:val="3GPPHeader"/>
        <w:rPr>
          <w:sz w:val="22"/>
          <w:szCs w:val="22"/>
        </w:rPr>
      </w:pPr>
      <w:r>
        <w:rPr>
          <w:sz w:val="22"/>
          <w:szCs w:val="22"/>
        </w:rPr>
        <w:t>Source:</w:t>
      </w:r>
      <w:r w:rsidRPr="00CE0424">
        <w:rPr>
          <w:sz w:val="22"/>
          <w:szCs w:val="22"/>
        </w:rPr>
        <w:tab/>
        <w:t>Ericsson</w:t>
      </w:r>
    </w:p>
    <w:p w14:paraId="03C81A20" w14:textId="3C2D09E1" w:rsidR="004152F3" w:rsidRPr="00CE0424" w:rsidRDefault="004152F3" w:rsidP="004152F3">
      <w:pPr>
        <w:pStyle w:val="3GPPHeader"/>
        <w:rPr>
          <w:sz w:val="22"/>
          <w:szCs w:val="22"/>
        </w:rPr>
      </w:pPr>
      <w:r>
        <w:rPr>
          <w:sz w:val="22"/>
          <w:szCs w:val="22"/>
        </w:rPr>
        <w:t>Title:</w:t>
      </w:r>
      <w:r w:rsidRPr="00CE0424">
        <w:rPr>
          <w:sz w:val="22"/>
          <w:szCs w:val="22"/>
        </w:rPr>
        <w:tab/>
      </w:r>
      <w:r w:rsidR="00D4181D">
        <w:rPr>
          <w:sz w:val="22"/>
          <w:szCs w:val="22"/>
        </w:rPr>
        <w:t>Fur</w:t>
      </w:r>
      <w:bookmarkStart w:id="0" w:name="_GoBack"/>
      <w:bookmarkEnd w:id="0"/>
      <w:r w:rsidR="00D4181D">
        <w:rPr>
          <w:sz w:val="22"/>
          <w:szCs w:val="22"/>
        </w:rPr>
        <w:t>ther details of hand</w:t>
      </w:r>
      <w:r w:rsidR="00C16557" w:rsidRPr="00C16557">
        <w:rPr>
          <w:sz w:val="22"/>
          <w:szCs w:val="22"/>
        </w:rPr>
        <w:t xml:space="preserve">over </w:t>
      </w:r>
      <w:r w:rsidR="00D65851">
        <w:rPr>
          <w:sz w:val="22"/>
          <w:szCs w:val="22"/>
        </w:rPr>
        <w:t xml:space="preserve">execution in </w:t>
      </w:r>
      <w:r w:rsidR="00C16557" w:rsidRPr="00C16557">
        <w:rPr>
          <w:sz w:val="22"/>
          <w:szCs w:val="22"/>
        </w:rPr>
        <w:t>NR</w:t>
      </w:r>
    </w:p>
    <w:p w14:paraId="2E9EE603" w14:textId="0E0FD945" w:rsidR="004152F3" w:rsidRPr="00CE0424" w:rsidRDefault="004152F3" w:rsidP="004152F3">
      <w:pPr>
        <w:pStyle w:val="3GPPHeader"/>
        <w:rPr>
          <w:sz w:val="22"/>
          <w:szCs w:val="22"/>
        </w:rPr>
      </w:pPr>
      <w:r w:rsidRPr="00CE0424">
        <w:rPr>
          <w:sz w:val="22"/>
          <w:szCs w:val="22"/>
        </w:rPr>
        <w:t>Document for:</w:t>
      </w:r>
      <w:r w:rsidRPr="00CE0424">
        <w:rPr>
          <w:sz w:val="22"/>
          <w:szCs w:val="22"/>
        </w:rPr>
        <w:tab/>
      </w:r>
      <w:r w:rsidRPr="00084E42">
        <w:rPr>
          <w:sz w:val="22"/>
          <w:szCs w:val="22"/>
        </w:rPr>
        <w:t>Discussion</w:t>
      </w:r>
      <w:r w:rsidR="00950BA8">
        <w:rPr>
          <w:sz w:val="22"/>
          <w:szCs w:val="22"/>
        </w:rPr>
        <w:t>, Decision</w:t>
      </w:r>
    </w:p>
    <w:p w14:paraId="7AA02FB5" w14:textId="77777777" w:rsidR="00E90E49" w:rsidRDefault="00E90E49" w:rsidP="00CE0424">
      <w:pPr>
        <w:pStyle w:val="Heading1"/>
      </w:pPr>
      <w:r w:rsidRPr="00CE0424">
        <w:t>Introduction</w:t>
      </w:r>
    </w:p>
    <w:p w14:paraId="5B2602FF" w14:textId="2A47B09C" w:rsidR="00207BD1" w:rsidRDefault="00545584" w:rsidP="00207BD1">
      <w:pPr>
        <w:tabs>
          <w:tab w:val="left" w:pos="6752"/>
        </w:tabs>
      </w:pPr>
      <w:bookmarkStart w:id="1" w:name="_Ref178064866"/>
      <w:r>
        <w:rPr>
          <w:rFonts w:cs="Arial"/>
          <w:lang w:val="en-US"/>
        </w:rPr>
        <w:t>In this contribution</w:t>
      </w:r>
      <w:r w:rsidR="00207BD1">
        <w:rPr>
          <w:rFonts w:cs="Arial"/>
          <w:lang w:val="en-US"/>
        </w:rPr>
        <w:t>,</w:t>
      </w:r>
      <w:r>
        <w:rPr>
          <w:rFonts w:cs="Arial"/>
          <w:lang w:val="en-US"/>
        </w:rPr>
        <w:t xml:space="preserve"> </w:t>
      </w:r>
      <w:r w:rsidR="00192D2D">
        <w:rPr>
          <w:rFonts w:cs="Arial"/>
          <w:lang w:val="en-US"/>
        </w:rPr>
        <w:t xml:space="preserve">we </w:t>
      </w:r>
      <w:r w:rsidR="00573AA8">
        <w:rPr>
          <w:rFonts w:cs="Arial"/>
          <w:lang w:val="en-US"/>
        </w:rPr>
        <w:t xml:space="preserve">discuss </w:t>
      </w:r>
      <w:r>
        <w:rPr>
          <w:rFonts w:cs="Arial"/>
          <w:lang w:val="en-US"/>
        </w:rPr>
        <w:t xml:space="preserve">further details of the handover </w:t>
      </w:r>
      <w:r w:rsidR="00192D2D">
        <w:rPr>
          <w:rFonts w:cs="Arial"/>
          <w:lang w:val="en-US"/>
        </w:rPr>
        <w:t>execution procedure, especia</w:t>
      </w:r>
      <w:r w:rsidR="00D4181D">
        <w:rPr>
          <w:rFonts w:cs="Arial"/>
          <w:lang w:val="en-US"/>
        </w:rPr>
        <w:t>lly on the contents of the hand</w:t>
      </w:r>
      <w:r w:rsidR="00192D2D">
        <w:rPr>
          <w:rFonts w:cs="Arial"/>
          <w:lang w:val="en-US"/>
        </w:rPr>
        <w:t xml:space="preserve">over command </w:t>
      </w:r>
      <w:r w:rsidR="00612E22">
        <w:rPr>
          <w:rFonts w:cs="Arial"/>
          <w:lang w:val="en-US"/>
        </w:rPr>
        <w:t xml:space="preserve">(including beam related information) </w:t>
      </w:r>
      <w:r w:rsidR="00192D2D">
        <w:rPr>
          <w:rFonts w:cs="Arial"/>
          <w:lang w:val="en-US"/>
        </w:rPr>
        <w:t xml:space="preserve">and UE actions </w:t>
      </w:r>
      <w:r w:rsidR="00937D5F">
        <w:rPr>
          <w:rFonts w:cs="Arial"/>
          <w:lang w:val="en-US"/>
        </w:rPr>
        <w:t xml:space="preserve">to access the </w:t>
      </w:r>
      <w:r w:rsidR="00192D2D">
        <w:rPr>
          <w:rFonts w:cs="Arial"/>
          <w:lang w:val="en-US"/>
        </w:rPr>
        <w:t>target cell</w:t>
      </w:r>
      <w:r w:rsidR="00265AD3">
        <w:rPr>
          <w:rFonts w:cs="Arial"/>
          <w:lang w:val="en-US"/>
        </w:rPr>
        <w:t xml:space="preserve"> based on the RAN2#97bis agreement: </w:t>
      </w:r>
      <w:r w:rsidR="00207BD1">
        <w:rPr>
          <w:rFonts w:cs="Arial"/>
          <w:lang w:val="en-US"/>
        </w:rPr>
        <w:t xml:space="preserve"> </w:t>
      </w:r>
    </w:p>
    <w:p w14:paraId="5C4DC65A" w14:textId="77777777" w:rsidR="00207BD1" w:rsidRPr="001349C4" w:rsidRDefault="00207BD1" w:rsidP="00207BD1">
      <w:pPr>
        <w:pStyle w:val="Doc-text2"/>
        <w:pBdr>
          <w:top w:val="single" w:sz="4" w:space="1" w:color="auto"/>
          <w:left w:val="single" w:sz="4" w:space="4" w:color="auto"/>
          <w:bottom w:val="single" w:sz="4" w:space="1" w:color="auto"/>
          <w:right w:val="single" w:sz="4" w:space="4" w:color="auto"/>
        </w:pBdr>
      </w:pPr>
      <w:r w:rsidRPr="001349C4">
        <w:t>Agreements</w:t>
      </w:r>
    </w:p>
    <w:p w14:paraId="2EBF631B" w14:textId="77777777" w:rsidR="00207BD1" w:rsidRPr="001349C4" w:rsidRDefault="00207BD1" w:rsidP="00207BD1">
      <w:pPr>
        <w:pStyle w:val="Doc-text2"/>
        <w:pBdr>
          <w:top w:val="single" w:sz="4" w:space="1" w:color="auto"/>
          <w:left w:val="single" w:sz="4" w:space="4" w:color="auto"/>
          <w:bottom w:val="single" w:sz="4" w:space="1" w:color="auto"/>
          <w:right w:val="single" w:sz="4" w:space="4" w:color="auto"/>
        </w:pBdr>
      </w:pPr>
      <w:r w:rsidRPr="001349C4">
        <w:t>1</w:t>
      </w:r>
      <w:r w:rsidRPr="001349C4">
        <w:tab/>
        <w:t>Handover command can contain at least cell identity of the target cell and RACH configuration(s) associated to the beams of the target cell. RACH configuration(s) can include configuration for contention-free random access.</w:t>
      </w:r>
    </w:p>
    <w:p w14:paraId="7F49D8AC" w14:textId="77777777" w:rsidR="00207BD1" w:rsidRPr="001349C4" w:rsidRDefault="00207BD1" w:rsidP="00207BD1">
      <w:pPr>
        <w:pStyle w:val="Doc-text2"/>
        <w:pBdr>
          <w:top w:val="single" w:sz="4" w:space="1" w:color="auto"/>
          <w:left w:val="single" w:sz="4" w:space="4" w:color="auto"/>
          <w:bottom w:val="single" w:sz="4" w:space="1" w:color="auto"/>
          <w:right w:val="single" w:sz="4" w:space="4" w:color="auto"/>
        </w:pBdr>
      </w:pPr>
      <w:r w:rsidRPr="001349C4">
        <w:t>1b</w:t>
      </w:r>
      <w:r w:rsidRPr="001349C4">
        <w:tab/>
        <w:t>UE selects a suitable beam from all beams of the target cell.</w:t>
      </w:r>
    </w:p>
    <w:p w14:paraId="4F0A44D5" w14:textId="77777777" w:rsidR="00207BD1" w:rsidRPr="001349C4" w:rsidRDefault="00207BD1" w:rsidP="00207BD1">
      <w:pPr>
        <w:pStyle w:val="Doc-text2"/>
        <w:pBdr>
          <w:top w:val="single" w:sz="4" w:space="1" w:color="auto"/>
          <w:left w:val="single" w:sz="4" w:space="4" w:color="auto"/>
          <w:bottom w:val="single" w:sz="4" w:space="1" w:color="auto"/>
          <w:right w:val="single" w:sz="4" w:space="4" w:color="auto"/>
        </w:pBdr>
      </w:pPr>
      <w:r w:rsidRPr="001349C4">
        <w:t>1c</w:t>
      </w:r>
      <w:r w:rsidRPr="001349C4">
        <w:tab/>
        <w:t>UE performs CBRA on the UE's selected beam if CFRA resources are not provided for the UE's selected beam.</w:t>
      </w:r>
    </w:p>
    <w:p w14:paraId="57FF6D14" w14:textId="6CECC008" w:rsidR="00207BD1" w:rsidRDefault="00207BD1" w:rsidP="00207BD1">
      <w:pPr>
        <w:tabs>
          <w:tab w:val="left" w:pos="6752"/>
        </w:tabs>
        <w:rPr>
          <w:rFonts w:cs="Arial"/>
          <w:lang w:val="en-US"/>
        </w:rPr>
      </w:pPr>
    </w:p>
    <w:p w14:paraId="6F857D1C" w14:textId="0579011D" w:rsidR="00265AD3" w:rsidRDefault="00265AD3" w:rsidP="00207BD1">
      <w:pPr>
        <w:tabs>
          <w:tab w:val="left" w:pos="6752"/>
        </w:tabs>
        <w:rPr>
          <w:rFonts w:cs="Arial"/>
          <w:lang w:val="en-US"/>
        </w:rPr>
      </w:pPr>
      <w:r>
        <w:rPr>
          <w:rFonts w:cs="Arial"/>
          <w:lang w:val="en-US"/>
        </w:rPr>
        <w:t>In particular, we discuss</w:t>
      </w:r>
      <w:r w:rsidR="005D1E1D">
        <w:rPr>
          <w:rFonts w:cs="Arial"/>
          <w:lang w:val="en-US"/>
        </w:rPr>
        <w:t>:</w:t>
      </w:r>
      <w:r>
        <w:rPr>
          <w:rFonts w:cs="Arial"/>
          <w:lang w:val="en-US"/>
        </w:rPr>
        <w:t xml:space="preserve"> </w:t>
      </w:r>
    </w:p>
    <w:p w14:paraId="28D35CB4" w14:textId="77777777" w:rsidR="00265AD3" w:rsidRDefault="00265AD3" w:rsidP="00265AD3">
      <w:pPr>
        <w:pStyle w:val="ListParagraph"/>
        <w:numPr>
          <w:ilvl w:val="0"/>
          <w:numId w:val="20"/>
        </w:numPr>
        <w:tabs>
          <w:tab w:val="left" w:pos="6752"/>
        </w:tabs>
        <w:rPr>
          <w:rFonts w:cs="Arial"/>
          <w:lang w:val="en-US"/>
        </w:rPr>
      </w:pPr>
      <w:r w:rsidRPr="00265AD3">
        <w:rPr>
          <w:rFonts w:cs="Arial"/>
          <w:lang w:val="en-US"/>
        </w:rPr>
        <w:t xml:space="preserve">the provisioning of the contention free random access parameters to the UE </w:t>
      </w:r>
    </w:p>
    <w:p w14:paraId="518FF55B" w14:textId="0BB9D5F2" w:rsidR="00265AD3" w:rsidRDefault="00265AD3" w:rsidP="00265AD3">
      <w:pPr>
        <w:pStyle w:val="ListParagraph"/>
        <w:numPr>
          <w:ilvl w:val="0"/>
          <w:numId w:val="20"/>
        </w:numPr>
        <w:tabs>
          <w:tab w:val="left" w:pos="6752"/>
        </w:tabs>
        <w:rPr>
          <w:rFonts w:cs="Arial"/>
          <w:lang w:val="en-US"/>
        </w:rPr>
      </w:pPr>
      <w:r w:rsidRPr="00265AD3">
        <w:rPr>
          <w:rFonts w:cs="Arial"/>
          <w:lang w:val="en-US"/>
        </w:rPr>
        <w:t>the consequences of allow</w:t>
      </w:r>
      <w:r>
        <w:rPr>
          <w:rFonts w:cs="Arial"/>
          <w:lang w:val="en-US"/>
        </w:rPr>
        <w:t>ing</w:t>
      </w:r>
      <w:r w:rsidRPr="00265AD3">
        <w:rPr>
          <w:rFonts w:cs="Arial"/>
          <w:lang w:val="en-US"/>
        </w:rPr>
        <w:t xml:space="preserve"> the UE to select a suitable beam from all the candidate beams in the target cell:</w:t>
      </w:r>
    </w:p>
    <w:p w14:paraId="73514D73" w14:textId="361B3CFC" w:rsidR="00265AD3" w:rsidRDefault="00265AD3" w:rsidP="00265AD3">
      <w:pPr>
        <w:pStyle w:val="ListParagraph"/>
        <w:numPr>
          <w:ilvl w:val="0"/>
          <w:numId w:val="20"/>
        </w:numPr>
        <w:tabs>
          <w:tab w:val="left" w:pos="6752"/>
        </w:tabs>
        <w:rPr>
          <w:rFonts w:cs="Arial"/>
          <w:lang w:val="en-US"/>
        </w:rPr>
      </w:pPr>
      <w:r>
        <w:rPr>
          <w:rFonts w:cs="Arial"/>
          <w:lang w:val="en-US"/>
        </w:rPr>
        <w:t>whether the agreement above applies to both SS Block and CSI-RS based measurements or not</w:t>
      </w:r>
    </w:p>
    <w:p w14:paraId="718EFBE7" w14:textId="77777777" w:rsidR="00265AD3" w:rsidRDefault="00265AD3" w:rsidP="00265AD3">
      <w:pPr>
        <w:rPr>
          <w:b/>
          <w:bCs/>
          <w:highlight w:val="green"/>
          <w:u w:val="single"/>
          <w:lang w:eastAsia="ja-JP"/>
        </w:rPr>
      </w:pPr>
    </w:p>
    <w:p w14:paraId="678547FF" w14:textId="0F433236" w:rsidR="00E6488E" w:rsidRDefault="004000E8" w:rsidP="00EA55DC">
      <w:pPr>
        <w:pStyle w:val="Heading1"/>
      </w:pPr>
      <w:r w:rsidRPr="00CE0424">
        <w:t>Discussion</w:t>
      </w:r>
      <w:bookmarkEnd w:id="1"/>
    </w:p>
    <w:p w14:paraId="1FEA0BF3" w14:textId="74186322" w:rsidR="00207BD1" w:rsidRPr="00207BD1" w:rsidRDefault="00207BD1" w:rsidP="00207BD1">
      <w:pPr>
        <w:pStyle w:val="Heading2"/>
      </w:pPr>
      <w:r>
        <w:t>Providing contention free random access parameters</w:t>
      </w:r>
    </w:p>
    <w:p w14:paraId="688747D8" w14:textId="7D9D88F7" w:rsidR="0081223E" w:rsidRDefault="000E79B6" w:rsidP="0081223E">
      <w:pPr>
        <w:pStyle w:val="BodyText"/>
      </w:pPr>
      <w:r>
        <w:t xml:space="preserve">In LTE, the serving cell forwards the </w:t>
      </w:r>
      <w:r w:rsidR="00207BD1">
        <w:rPr>
          <w:i/>
        </w:rPr>
        <w:t>mobility</w:t>
      </w:r>
      <w:r w:rsidRPr="000E79B6">
        <w:rPr>
          <w:i/>
        </w:rPr>
        <w:t>ControlInfo</w:t>
      </w:r>
      <w:r>
        <w:t xml:space="preserve"> from the target cell to the UE via handover command. The </w:t>
      </w:r>
      <w:r w:rsidRPr="00C61B3C">
        <w:rPr>
          <w:i/>
        </w:rPr>
        <w:t>mobilityControlInfo</w:t>
      </w:r>
      <w:r>
        <w:t xml:space="preserve"> field provides the UE with, amongst other things, the </w:t>
      </w:r>
      <w:r w:rsidR="008D7A89">
        <w:t>target</w:t>
      </w:r>
      <w:r>
        <w:t xml:space="preserve"> cell ID</w:t>
      </w:r>
      <w:r w:rsidR="002C64BF">
        <w:t xml:space="preserve">, common </w:t>
      </w:r>
      <w:r w:rsidR="000A0AAE">
        <w:t xml:space="preserve">radio resource </w:t>
      </w:r>
      <w:r w:rsidR="002C64BF">
        <w:t>configuration (including SIB1)</w:t>
      </w:r>
      <w:r>
        <w:t xml:space="preserve"> and optionally </w:t>
      </w:r>
      <w:r w:rsidR="002C64BF">
        <w:t xml:space="preserve">a </w:t>
      </w:r>
      <w:r>
        <w:t>dedicated RACH configuration</w:t>
      </w:r>
      <w:r w:rsidR="009B158A">
        <w:t xml:space="preserve"> </w:t>
      </w:r>
      <w:r w:rsidR="008D7A89">
        <w:t>for contention free random access</w:t>
      </w:r>
      <w:r w:rsidR="002C64BF">
        <w:t xml:space="preserve"> (containing </w:t>
      </w:r>
      <w:r w:rsidR="008D7A89">
        <w:t>random access preamble and resource configuration</w:t>
      </w:r>
      <w:r w:rsidR="002C64BF">
        <w:t xml:space="preserve">). The LTE information elements are </w:t>
      </w:r>
      <w:r w:rsidR="008D7A89">
        <w:t>included for easy reference in Appendix A.</w:t>
      </w:r>
      <w:r w:rsidR="002C64BF" w:rsidRPr="002C64BF">
        <w:t xml:space="preserve"> </w:t>
      </w:r>
      <w:r w:rsidR="002C64BF">
        <w:t>Note that if the network provides a dedicated random access configuration (for contention free access), it will override the common random access configuration provided in the system information (which is also included in the handover command).</w:t>
      </w:r>
    </w:p>
    <w:p w14:paraId="1CEC10EE" w14:textId="7A170A1B" w:rsidR="003E0699" w:rsidRPr="003E0699" w:rsidRDefault="002C64BF" w:rsidP="008D7A89">
      <w:pPr>
        <w:rPr>
          <w:bCs/>
          <w:iCs/>
        </w:rPr>
      </w:pPr>
      <w:r>
        <w:t xml:space="preserve">For NR, it has been agreed that </w:t>
      </w:r>
      <w:r w:rsidR="0081223E">
        <w:t xml:space="preserve">the HO command need to include at least the target cell ID plus RACH configuration(s) associated to beams of the target cell, so that UE can access target cell without </w:t>
      </w:r>
      <w:r w:rsidR="008D7A89">
        <w:t xml:space="preserve">reading the </w:t>
      </w:r>
      <w:r w:rsidR="0081223E">
        <w:t>system information. The RACH configuration(s) can also include contention free random access (CFRA)</w:t>
      </w:r>
      <w:r w:rsidR="008D7A89">
        <w:t xml:space="preserve"> configuration</w:t>
      </w:r>
      <w:r w:rsidR="0081223E">
        <w:t>.</w:t>
      </w:r>
      <w:r w:rsidR="008D7A89">
        <w:t xml:space="preserve"> </w:t>
      </w:r>
      <w:r>
        <w:t xml:space="preserve">This is very similar to LTE, and a straightforward solution would be to include also common </w:t>
      </w:r>
      <w:r w:rsidR="000A0AAE">
        <w:t xml:space="preserve">radio resource </w:t>
      </w:r>
      <w:r>
        <w:t>configuration (including NR-SIB1) and potentially dedicated random access configuration. However, i</w:t>
      </w:r>
      <w:r w:rsidR="006A53C4">
        <w:t xml:space="preserve">n LTE, only one RA preamble and RA-mask-index information are included in the </w:t>
      </w:r>
      <w:r w:rsidR="00207BD1">
        <w:rPr>
          <w:i/>
        </w:rPr>
        <w:t>mobility</w:t>
      </w:r>
      <w:r w:rsidR="006A53C4" w:rsidRPr="000E79B6">
        <w:rPr>
          <w:i/>
        </w:rPr>
        <w:t>ControlInfo</w:t>
      </w:r>
      <w:r>
        <w:t xml:space="preserve">, while </w:t>
      </w:r>
      <w:r w:rsidR="006A53C4">
        <w:t xml:space="preserve">in NR, there could be a need to include multiple of these resources, each corresponding to a particular beam (SS block) from the target cell. </w:t>
      </w:r>
    </w:p>
    <w:p w14:paraId="6AD1F000" w14:textId="676DF2D1" w:rsidR="003E0699" w:rsidRDefault="003E0699" w:rsidP="0063392C">
      <w:pPr>
        <w:pStyle w:val="Proposal"/>
        <w:numPr>
          <w:ilvl w:val="0"/>
          <w:numId w:val="0"/>
        </w:numPr>
        <w:ind w:left="1701"/>
      </w:pPr>
    </w:p>
    <w:p w14:paraId="729DE990" w14:textId="0009220F" w:rsidR="008F1CC7" w:rsidRPr="000879F0" w:rsidRDefault="00A2635B" w:rsidP="0063392C">
      <w:pPr>
        <w:pStyle w:val="BodyText"/>
        <w:rPr>
          <w:rFonts w:asciiTheme="minorHAnsi" w:eastAsia="DengXian" w:hAnsiTheme="minorHAnsi"/>
          <w:sz w:val="22"/>
          <w:szCs w:val="22"/>
          <w:lang w:eastAsia="en-US"/>
        </w:rPr>
      </w:pPr>
      <w:r>
        <w:t>In addition, i</w:t>
      </w:r>
      <w:r w:rsidR="007630ED">
        <w:t>n certain scenario</w:t>
      </w:r>
      <w:r>
        <w:t>s</w:t>
      </w:r>
      <w:r w:rsidR="007630ED">
        <w:t>, the UE might already contain all the necessary random access related information (which time-frequency resources to be used) in the target cell</w:t>
      </w:r>
      <w:r w:rsidR="00612E22">
        <w:t xml:space="preserve"> even before receiving the handover command</w:t>
      </w:r>
      <w:r w:rsidR="007630ED">
        <w:t xml:space="preserve">. </w:t>
      </w:r>
      <w:r w:rsidR="000B49C1">
        <w:t xml:space="preserve">Such a scenario could be possible in NSA deployments where the LTE MeNB PCell might configure the UE with system information that is valid for a larger area than a single cell. </w:t>
      </w:r>
      <w:r w:rsidR="007630ED">
        <w:t xml:space="preserve">In such scenario, the source cell </w:t>
      </w:r>
      <w:r w:rsidR="000B49C1">
        <w:t xml:space="preserve">in NR need not include any RACH configuration in the </w:t>
      </w:r>
      <w:r w:rsidR="000B49C1" w:rsidRPr="000B49C1">
        <w:rPr>
          <w:i/>
        </w:rPr>
        <w:t>mobilityControlInfo</w:t>
      </w:r>
      <w:r w:rsidR="000B49C1">
        <w:t xml:space="preserve"> and </w:t>
      </w:r>
      <w:r w:rsidR="0021194A">
        <w:t>the UE should interpret that it can use the already existing system information</w:t>
      </w:r>
      <w:r w:rsidR="007630ED">
        <w:t>.</w:t>
      </w:r>
      <w:r w:rsidR="00256D9C">
        <w:t xml:space="preserve"> </w:t>
      </w:r>
    </w:p>
    <w:p w14:paraId="5C686CA5" w14:textId="5809CC31" w:rsidR="008F1CC7" w:rsidRPr="008F1CC7" w:rsidRDefault="008F1CC7">
      <w:pPr>
        <w:pStyle w:val="Proposal"/>
        <w:rPr>
          <w:rFonts w:asciiTheme="minorHAnsi" w:eastAsia="DengXian" w:hAnsiTheme="minorHAnsi"/>
          <w:sz w:val="22"/>
          <w:szCs w:val="22"/>
          <w:lang w:eastAsia="en-US"/>
        </w:rPr>
      </w:pPr>
      <w:r w:rsidRPr="008F1CC7">
        <w:rPr>
          <w:rFonts w:asciiTheme="minorHAnsi" w:eastAsia="DengXian" w:hAnsiTheme="minorHAnsi"/>
          <w:sz w:val="22"/>
          <w:szCs w:val="22"/>
          <w:lang w:eastAsia="en-US"/>
        </w:rPr>
        <w:t xml:space="preserve">NR </w:t>
      </w:r>
      <w:r w:rsidRPr="0063392C">
        <w:rPr>
          <w:rFonts w:asciiTheme="minorHAnsi" w:eastAsia="DengXian" w:hAnsiTheme="minorHAnsi"/>
          <w:i/>
          <w:sz w:val="22"/>
          <w:szCs w:val="22"/>
          <w:lang w:eastAsia="en-US"/>
        </w:rPr>
        <w:t>mobilityControlInfo</w:t>
      </w:r>
      <w:r w:rsidRPr="008F1CC7">
        <w:rPr>
          <w:rFonts w:asciiTheme="minorHAnsi" w:eastAsia="DengXian" w:hAnsiTheme="minorHAnsi"/>
          <w:sz w:val="22"/>
          <w:szCs w:val="22"/>
          <w:lang w:eastAsia="en-US"/>
        </w:rPr>
        <w:t xml:space="preserve"> may contain a common radio resource configuration (including SIB1, which contains common random access parameters) as an optional information element. </w:t>
      </w:r>
      <w:r>
        <w:rPr>
          <w:rFonts w:asciiTheme="minorHAnsi" w:eastAsia="DengXian" w:hAnsiTheme="minorHAnsi"/>
          <w:sz w:val="22"/>
          <w:szCs w:val="22"/>
          <w:lang w:eastAsia="en-US"/>
        </w:rPr>
        <w:t xml:space="preserve">This configuration should contain random access parameters for all beams in the target cell. </w:t>
      </w:r>
      <w:r w:rsidRPr="008F1CC7">
        <w:rPr>
          <w:rFonts w:asciiTheme="minorHAnsi" w:eastAsia="DengXian" w:hAnsiTheme="minorHAnsi"/>
          <w:sz w:val="22"/>
          <w:szCs w:val="22"/>
          <w:lang w:eastAsia="en-US"/>
        </w:rPr>
        <w:t>If common configuration is not included, the UE should reuse the system information acquired from the target cell.</w:t>
      </w:r>
      <w:r>
        <w:rPr>
          <w:rStyle w:val="CommentReference"/>
        </w:rPr>
        <w:t xml:space="preserve"> </w:t>
      </w:r>
    </w:p>
    <w:p w14:paraId="5951FA66" w14:textId="5EE38408" w:rsidR="00EA5204" w:rsidRPr="00EA5204" w:rsidRDefault="008F1CC7" w:rsidP="0063392C">
      <w:pPr>
        <w:pStyle w:val="Proposal"/>
      </w:pPr>
      <w:r w:rsidRPr="008F1CC7">
        <w:rPr>
          <w:rFonts w:eastAsia="DengXian"/>
          <w:lang w:eastAsia="en-US"/>
        </w:rPr>
        <w:t xml:space="preserve">NR </w:t>
      </w:r>
      <w:r w:rsidRPr="00CF0BD7">
        <w:rPr>
          <w:rFonts w:eastAsia="DengXian"/>
          <w:i/>
          <w:lang w:eastAsia="en-US"/>
        </w:rPr>
        <w:t>mobilityControlInfo</w:t>
      </w:r>
      <w:r>
        <w:rPr>
          <w:rFonts w:eastAsia="DengXian"/>
          <w:lang w:eastAsia="en-US"/>
        </w:rPr>
        <w:t xml:space="preserve"> may contain a dedicated random access configuration for some or all beams in the target cell, overriding the common configuration for those beams.</w:t>
      </w:r>
    </w:p>
    <w:p w14:paraId="5A063D69" w14:textId="77777777" w:rsidR="007630ED" w:rsidRDefault="007630ED" w:rsidP="007A3BA2">
      <w:pPr>
        <w:pStyle w:val="BodyText"/>
      </w:pPr>
    </w:p>
    <w:p w14:paraId="7477821D" w14:textId="4DFE0C32" w:rsidR="003E0699" w:rsidRDefault="008F1CC7" w:rsidP="00573AA8">
      <w:pPr>
        <w:pStyle w:val="BodyText"/>
      </w:pPr>
      <w:r>
        <w:t>T</w:t>
      </w:r>
      <w:r w:rsidR="003E0699">
        <w:t xml:space="preserve">here are several ways to provide PRACH resources (time-frequency) of the target cell. </w:t>
      </w:r>
      <w:r>
        <w:t xml:space="preserve">Some </w:t>
      </w:r>
      <w:r w:rsidR="00E964BA">
        <w:t xml:space="preserve">alternatives are </w:t>
      </w:r>
      <w:r>
        <w:t xml:space="preserve">listed </w:t>
      </w:r>
      <w:r w:rsidR="00E964BA">
        <w:t xml:space="preserve">in </w:t>
      </w:r>
      <w:r w:rsidR="00E964BA">
        <w:fldChar w:fldCharType="begin"/>
      </w:r>
      <w:r w:rsidR="00E964BA">
        <w:instrText xml:space="preserve"> REF _Ref481038350 \h </w:instrText>
      </w:r>
      <w:r w:rsidR="00E964BA">
        <w:fldChar w:fldCharType="separate"/>
      </w:r>
      <w:r w:rsidR="0083230B">
        <w:t xml:space="preserve">Table </w:t>
      </w:r>
      <w:r w:rsidR="0083230B">
        <w:rPr>
          <w:noProof/>
        </w:rPr>
        <w:t>2</w:t>
      </w:r>
      <w:r w:rsidR="0083230B">
        <w:noBreakHyphen/>
      </w:r>
      <w:r w:rsidR="0083230B">
        <w:rPr>
          <w:noProof/>
        </w:rPr>
        <w:t>1</w:t>
      </w:r>
      <w:r w:rsidR="00E964BA">
        <w:fldChar w:fldCharType="end"/>
      </w:r>
      <w:r w:rsidR="00E964BA">
        <w:t>.</w:t>
      </w:r>
    </w:p>
    <w:tbl>
      <w:tblPr>
        <w:tblStyle w:val="TableGrid"/>
        <w:tblW w:w="9889" w:type="dxa"/>
        <w:tblLook w:val="04A0" w:firstRow="1" w:lastRow="0" w:firstColumn="1" w:lastColumn="0" w:noHBand="0" w:noVBand="1"/>
      </w:tblPr>
      <w:tblGrid>
        <w:gridCol w:w="1384"/>
        <w:gridCol w:w="3119"/>
        <w:gridCol w:w="5386"/>
      </w:tblGrid>
      <w:tr w:rsidR="006544D5" w14:paraId="16E995F3" w14:textId="77777777" w:rsidTr="006544D5">
        <w:tc>
          <w:tcPr>
            <w:tcW w:w="1384" w:type="dxa"/>
          </w:tcPr>
          <w:p w14:paraId="50718050" w14:textId="77777777" w:rsidR="006544D5" w:rsidRDefault="006544D5" w:rsidP="00BE2C52">
            <w:pPr>
              <w:pStyle w:val="BodyText"/>
            </w:pPr>
          </w:p>
        </w:tc>
        <w:tc>
          <w:tcPr>
            <w:tcW w:w="3119" w:type="dxa"/>
          </w:tcPr>
          <w:p w14:paraId="2D5462AB" w14:textId="361511F9" w:rsidR="006544D5" w:rsidRDefault="006544D5" w:rsidP="00BE2C52">
            <w:pPr>
              <w:pStyle w:val="BodyText"/>
            </w:pPr>
          </w:p>
        </w:tc>
        <w:tc>
          <w:tcPr>
            <w:tcW w:w="5386" w:type="dxa"/>
          </w:tcPr>
          <w:p w14:paraId="1959F94A" w14:textId="5731BC5E" w:rsidR="006544D5" w:rsidRDefault="006544D5" w:rsidP="00BE2C52">
            <w:pPr>
              <w:pStyle w:val="BodyText"/>
            </w:pPr>
            <w:r>
              <w:t>Remarks</w:t>
            </w:r>
          </w:p>
        </w:tc>
      </w:tr>
      <w:tr w:rsidR="006544D5" w14:paraId="475DCA8C" w14:textId="77777777" w:rsidTr="006544D5">
        <w:tc>
          <w:tcPr>
            <w:tcW w:w="1384" w:type="dxa"/>
          </w:tcPr>
          <w:p w14:paraId="1A2A4739" w14:textId="2241B4FE" w:rsidR="006544D5" w:rsidRDefault="006544D5" w:rsidP="00BE2C52">
            <w:pPr>
              <w:pStyle w:val="BodyText"/>
            </w:pPr>
            <w:r>
              <w:t>Alternative-TF1</w:t>
            </w:r>
          </w:p>
        </w:tc>
        <w:tc>
          <w:tcPr>
            <w:tcW w:w="3119" w:type="dxa"/>
          </w:tcPr>
          <w:p w14:paraId="62FB152B" w14:textId="3860DEAE" w:rsidR="006544D5" w:rsidRDefault="006544D5" w:rsidP="001820B8">
            <w:pPr>
              <w:pStyle w:val="BodyText"/>
              <w:numPr>
                <w:ilvl w:val="0"/>
                <w:numId w:val="16"/>
              </w:numPr>
            </w:pPr>
            <w:r>
              <w:t>For each of the SS block from the target cell, provide T/F resources for PRACH corresponding to the SS block</w:t>
            </w:r>
            <w:r w:rsidR="00811EC3">
              <w:t xml:space="preserve"> (see </w:t>
            </w:r>
            <w:r w:rsidR="00811EC3">
              <w:fldChar w:fldCharType="begin"/>
            </w:r>
            <w:r w:rsidR="00811EC3">
              <w:instrText xml:space="preserve"> REF _Ref481744818 \h </w:instrText>
            </w:r>
            <w:r w:rsidR="00811EC3">
              <w:fldChar w:fldCharType="separate"/>
            </w:r>
            <w:r w:rsidR="0083230B">
              <w:t xml:space="preserve">Figure </w:t>
            </w:r>
            <w:r w:rsidR="0083230B">
              <w:rPr>
                <w:noProof/>
              </w:rPr>
              <w:t>1</w:t>
            </w:r>
            <w:r w:rsidR="00811EC3">
              <w:fldChar w:fldCharType="end"/>
            </w:r>
            <w:r w:rsidR="00811EC3">
              <w:t>)</w:t>
            </w:r>
            <w:r>
              <w:t xml:space="preserve">. </w:t>
            </w:r>
          </w:p>
        </w:tc>
        <w:tc>
          <w:tcPr>
            <w:tcW w:w="5386" w:type="dxa"/>
          </w:tcPr>
          <w:p w14:paraId="13C9A449" w14:textId="59382707" w:rsidR="006544D5" w:rsidRDefault="006544D5" w:rsidP="001820B8">
            <w:pPr>
              <w:pStyle w:val="BodyText"/>
              <w:numPr>
                <w:ilvl w:val="0"/>
                <w:numId w:val="16"/>
              </w:numPr>
            </w:pPr>
            <w:r>
              <w:t>Well suited for analogue beamformer (both in DL and UL) with beam sweeping of SS blocks based implementation as the network needs to perform receiver beam sweeping to realize better UL coverage.</w:t>
            </w:r>
          </w:p>
        </w:tc>
      </w:tr>
      <w:tr w:rsidR="006544D5" w14:paraId="4C542CF7" w14:textId="77777777" w:rsidTr="006544D5">
        <w:tc>
          <w:tcPr>
            <w:tcW w:w="1384" w:type="dxa"/>
          </w:tcPr>
          <w:p w14:paraId="7430368C" w14:textId="393D5FF7" w:rsidR="006544D5" w:rsidRDefault="006544D5" w:rsidP="00BE2C52">
            <w:pPr>
              <w:pStyle w:val="BodyText"/>
            </w:pPr>
            <w:r>
              <w:t>Alternative-TF2</w:t>
            </w:r>
          </w:p>
        </w:tc>
        <w:tc>
          <w:tcPr>
            <w:tcW w:w="3119" w:type="dxa"/>
          </w:tcPr>
          <w:p w14:paraId="396C4438" w14:textId="1787C460" w:rsidR="001820B8" w:rsidRDefault="001820B8" w:rsidP="001820B8">
            <w:pPr>
              <w:pStyle w:val="BodyText"/>
              <w:numPr>
                <w:ilvl w:val="0"/>
                <w:numId w:val="16"/>
              </w:numPr>
            </w:pPr>
            <w:r>
              <w:t>SS blocks from a cell are grouped into several groups.</w:t>
            </w:r>
          </w:p>
          <w:p w14:paraId="78A982F4" w14:textId="270DA5A6" w:rsidR="006544D5" w:rsidRDefault="006544D5" w:rsidP="001820B8">
            <w:pPr>
              <w:pStyle w:val="BodyText"/>
              <w:numPr>
                <w:ilvl w:val="0"/>
                <w:numId w:val="16"/>
              </w:numPr>
            </w:pPr>
            <w:r>
              <w:t xml:space="preserve">For each of the group </w:t>
            </w:r>
            <w:r w:rsidR="001820B8">
              <w:t>in</w:t>
            </w:r>
            <w:r>
              <w:t xml:space="preserve"> the ta</w:t>
            </w:r>
            <w:r w:rsidR="001820B8">
              <w:t>rget cell, provide T/F resource</w:t>
            </w:r>
            <w:r>
              <w:t xml:space="preserve"> for PRACH</w:t>
            </w:r>
            <w:r w:rsidR="0072226D">
              <w:t xml:space="preserve"> corresponding to the group</w:t>
            </w:r>
            <w:r w:rsidR="00811EC3">
              <w:t xml:space="preserve"> (see </w:t>
            </w:r>
            <w:r w:rsidR="00811EC3">
              <w:fldChar w:fldCharType="begin"/>
            </w:r>
            <w:r w:rsidR="00811EC3">
              <w:instrText xml:space="preserve"> REF _Ref481745008 \h </w:instrText>
            </w:r>
            <w:r w:rsidR="00811EC3">
              <w:fldChar w:fldCharType="separate"/>
            </w:r>
            <w:r w:rsidR="0083230B">
              <w:t xml:space="preserve">Figure </w:t>
            </w:r>
            <w:r w:rsidR="0083230B">
              <w:rPr>
                <w:noProof/>
              </w:rPr>
              <w:t>2</w:t>
            </w:r>
            <w:r w:rsidR="00811EC3">
              <w:fldChar w:fldCharType="end"/>
            </w:r>
            <w:r w:rsidR="00811EC3">
              <w:t>)</w:t>
            </w:r>
            <w:r>
              <w:t xml:space="preserve">. </w:t>
            </w:r>
          </w:p>
        </w:tc>
        <w:tc>
          <w:tcPr>
            <w:tcW w:w="5386" w:type="dxa"/>
          </w:tcPr>
          <w:p w14:paraId="1A11D2A3" w14:textId="5FBF4FEC" w:rsidR="006544D5" w:rsidRDefault="0085369D" w:rsidP="001820B8">
            <w:pPr>
              <w:pStyle w:val="BodyText"/>
              <w:numPr>
                <w:ilvl w:val="0"/>
                <w:numId w:val="16"/>
              </w:numPr>
            </w:pPr>
            <w:r>
              <w:t>Well suited for analogue beamformer implementation of SS block sweeping and digital beamformer implementation of UL receiver beamforming.</w:t>
            </w:r>
          </w:p>
        </w:tc>
      </w:tr>
      <w:tr w:rsidR="006544D5" w14:paraId="78717947" w14:textId="77777777" w:rsidTr="006544D5">
        <w:tc>
          <w:tcPr>
            <w:tcW w:w="1384" w:type="dxa"/>
          </w:tcPr>
          <w:p w14:paraId="544DF0CC" w14:textId="0412F635" w:rsidR="006544D5" w:rsidRDefault="006544D5" w:rsidP="00BE2C52">
            <w:pPr>
              <w:pStyle w:val="BodyText"/>
            </w:pPr>
            <w:r>
              <w:t>Alternative-TF3</w:t>
            </w:r>
          </w:p>
        </w:tc>
        <w:tc>
          <w:tcPr>
            <w:tcW w:w="3119" w:type="dxa"/>
          </w:tcPr>
          <w:p w14:paraId="4D1B9F9F" w14:textId="67BF8990" w:rsidR="006544D5" w:rsidRDefault="006544D5" w:rsidP="001820B8">
            <w:pPr>
              <w:pStyle w:val="BodyText"/>
              <w:numPr>
                <w:ilvl w:val="0"/>
                <w:numId w:val="16"/>
              </w:numPr>
            </w:pPr>
            <w:r>
              <w:t xml:space="preserve">Provide T/F resources for PRACH to be used by the UE </w:t>
            </w:r>
            <w:r w:rsidR="0072226D">
              <w:t>for any of the</w:t>
            </w:r>
            <w:r>
              <w:t xml:space="preserve"> SS block</w:t>
            </w:r>
            <w:r w:rsidR="0072226D">
              <w:t>s from the target cell</w:t>
            </w:r>
            <w:r w:rsidR="00811EC3">
              <w:t xml:space="preserve"> (see </w:t>
            </w:r>
            <w:r w:rsidR="00811EC3">
              <w:fldChar w:fldCharType="begin"/>
            </w:r>
            <w:r w:rsidR="00811EC3">
              <w:instrText xml:space="preserve"> REF _Ref481745139 \h </w:instrText>
            </w:r>
            <w:r w:rsidR="00811EC3">
              <w:fldChar w:fldCharType="separate"/>
            </w:r>
            <w:r w:rsidR="0083230B">
              <w:t xml:space="preserve">Figure </w:t>
            </w:r>
            <w:r w:rsidR="0083230B">
              <w:rPr>
                <w:noProof/>
              </w:rPr>
              <w:t>3</w:t>
            </w:r>
            <w:r w:rsidR="00811EC3">
              <w:fldChar w:fldCharType="end"/>
            </w:r>
            <w:r w:rsidR="00811EC3">
              <w:t>)</w:t>
            </w:r>
            <w:r w:rsidR="0072226D">
              <w:t>.</w:t>
            </w:r>
            <w:r>
              <w:t xml:space="preserve"> </w:t>
            </w:r>
          </w:p>
        </w:tc>
        <w:tc>
          <w:tcPr>
            <w:tcW w:w="5386" w:type="dxa"/>
          </w:tcPr>
          <w:p w14:paraId="37C7649D" w14:textId="08F938E5" w:rsidR="006544D5" w:rsidRDefault="0085369D" w:rsidP="001820B8">
            <w:pPr>
              <w:pStyle w:val="BodyText"/>
              <w:numPr>
                <w:ilvl w:val="0"/>
                <w:numId w:val="16"/>
              </w:numPr>
            </w:pPr>
            <w:r>
              <w:t xml:space="preserve">Well suited for digital receiver beamforming implementation and also for scenarios with repetition based SS block transmission.  </w:t>
            </w:r>
          </w:p>
        </w:tc>
      </w:tr>
    </w:tbl>
    <w:p w14:paraId="383B2C41" w14:textId="58FC94FA" w:rsidR="003E0699" w:rsidRPr="00C7098A" w:rsidRDefault="00E964BA" w:rsidP="00E964BA">
      <w:pPr>
        <w:pStyle w:val="Caption"/>
      </w:pPr>
      <w:bookmarkStart w:id="2" w:name="_Ref481038350"/>
      <w:r>
        <w:t xml:space="preserve">Table </w:t>
      </w:r>
      <w:r w:rsidR="00FA0F5E">
        <w:fldChar w:fldCharType="begin"/>
      </w:r>
      <w:r w:rsidR="00FA0F5E">
        <w:instrText xml:space="preserve"> STYLEREF 1 \s </w:instrText>
      </w:r>
      <w:r w:rsidR="00FA0F5E">
        <w:fldChar w:fldCharType="separate"/>
      </w:r>
      <w:r w:rsidR="0083230B">
        <w:rPr>
          <w:noProof/>
        </w:rPr>
        <w:t>2</w:t>
      </w:r>
      <w:r w:rsidR="00FA0F5E">
        <w:fldChar w:fldCharType="end"/>
      </w:r>
      <w:r w:rsidR="00FA0F5E">
        <w:noBreakHyphen/>
      </w:r>
      <w:r w:rsidR="00FA0F5E">
        <w:fldChar w:fldCharType="begin"/>
      </w:r>
      <w:r w:rsidR="00FA0F5E">
        <w:instrText xml:space="preserve"> SEQ Table \* ARABIC \s 1 </w:instrText>
      </w:r>
      <w:r w:rsidR="00FA0F5E">
        <w:fldChar w:fldCharType="separate"/>
      </w:r>
      <w:r w:rsidR="0083230B">
        <w:rPr>
          <w:noProof/>
        </w:rPr>
        <w:t>1</w:t>
      </w:r>
      <w:r w:rsidR="00FA0F5E">
        <w:fldChar w:fldCharType="end"/>
      </w:r>
      <w:bookmarkEnd w:id="2"/>
      <w:r>
        <w:t xml:space="preserve"> : Different alternatives to provide time-frequency resources to be used by the UE for PRACH in the target cell.</w:t>
      </w:r>
    </w:p>
    <w:p w14:paraId="7796BDE3" w14:textId="37381E24" w:rsidR="001820B8" w:rsidRDefault="001820B8" w:rsidP="000879F0">
      <w:r>
        <w:rPr>
          <w:noProof/>
          <w:lang w:val="en-US" w:eastAsia="en-US"/>
        </w:rPr>
        <mc:AlternateContent>
          <mc:Choice Requires="wpc">
            <w:drawing>
              <wp:inline distT="0" distB="0" distL="0" distR="0" wp14:anchorId="55052569" wp14:editId="48426C0E">
                <wp:extent cx="6068060" cy="2228850"/>
                <wp:effectExtent l="0" t="0" r="889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4" name="Picture 64"/>
                          <pic:cNvPicPr>
                            <a:picLocks noChangeAspect="1"/>
                          </pic:cNvPicPr>
                        </pic:nvPicPr>
                        <pic:blipFill>
                          <a:blip r:embed="rId13"/>
                          <a:stretch>
                            <a:fillRect/>
                          </a:stretch>
                        </pic:blipFill>
                        <pic:spPr>
                          <a:xfrm>
                            <a:off x="0" y="0"/>
                            <a:ext cx="6068060" cy="2054793"/>
                          </a:xfrm>
                          <a:prstGeom prst="rect">
                            <a:avLst/>
                          </a:prstGeom>
                        </pic:spPr>
                      </pic:pic>
                    </wpc:wpc>
                  </a:graphicData>
                </a:graphic>
              </wp:inline>
            </w:drawing>
          </mc:Choice>
          <mc:Fallback>
            <w:pict>
              <v:group w14:anchorId="7D92319A" id="Canvas 1" o:spid="_x0000_s1026" editas="canvas" style="width:477.8pt;height:175.5pt;mso-position-horizontal-relative:char;mso-position-vertical-relative:line" coordsize="60680,2228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6tvQW/wEAAFcEAAAOAAAAZHJzL2Uyb0RvYy54bWysVNtu2zAMfR+wfxD0&#10;3tjNOq8V4hRDgw4Dii0o1g9gZNoWal0gKbe/HyW7Tbs+dBj2YJkSKfIc8tiL64Me2A59UNbU/HxW&#10;coZG2kaZruYPv27PLjkLEUwDgzVY8yMGfr38+GGxdwLntrdDg55REhPE3tW8j9GJogiyRw1hZh0a&#10;crbWa4i09V3ReNhTdj0U87Ksir31jfNWYgh0uhqdfJnzty3K+LNtA0Y21Jywxbz6vG7SWiwXIDoP&#10;rldyggH/gEKDMlT0OdUKIrCtV29SaSW9DbaNM2l1YdtWScwciM15+QebGzA7CJmMpO48ASTrP+bd&#10;dNQDSin2NAwk2ykp6Jm6QdabYu9PhW7FrUc+JdF/lUODf9y6M2qMg6g2alDxmIdMHUigzG6t5NqP&#10;G/ljt/ZMNTWvLjgzoElc5E5VGZ1MPFLUeAcSpzsrHwMz9qYH0+HX4EgfpNoUXZBbnMLz9lXBzaDc&#10;rRqGNOVkT9RIS+9rdpzzysqtRhNH4XociKU1oVcucOYF6g0SHf+9yYBAhOgxyj4VbKnwPYFNQF84&#10;MsoTsEQhuNQhEIfW6/Sm0uyQ9X581jseIpN0WJXVZVnRZyHJNy8/X3y5+pR7cbrufIjf0GqWDAJH&#10;GGgaIGB3FyY0TyFTD0cAGRnhocOsLZesV5/Hy32OOv0Plr8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BG28n+3gAAAAUBAAAPAAAAZHJzL2Rvd25yZXYueG1sTI/BTsMwEETvSPyD&#10;tUjcqN3ShBLiVAgJhOgBKJG4uvE2sbDXUew2ga/HcIHLSqMZzbwt15Oz7IhDMJ4kzGcCGFLjtaFW&#10;Qv12f7ECFqIirawnlPCJAdbV6UmpCu1HesXjNrYslVAolIQuxr7gPDQdOhVmvkdK3t4PTsUkh5br&#10;QY2p3Fm+ECLnThlKC53q8a7D5mN7cBKWi71dvTzkm6/Huh6f3pfmSjwbKc/PptsbYBGn+BeGH/yE&#10;DlVi2vkD6cCshPRI/L3Ju86yHNhOwmU2F8Crkv+nr74BAAD//wMAUEsDBAoAAAAAAAAAIQCaFE83&#10;M8cAADPHAAAUAAAAZHJzL21lZGlhL2ltYWdlMS5wbmeJUE5HDQoaCgAAAA1JSERSAAAGpQAAAkAI&#10;BgAAAXOPXBcAAAABc1JHQgCuzhzpAAAABGdBTUEAALGPC/xhBQAAAAlwSFlzAAAXEQAAFxEByibz&#10;PwAAxshJREFUeF7s/X3QJMd92HkyHJBiDg5vIHSBI7yGbMAXS/NkLYXThnEwD9bgdn0hrGLiAmE/&#10;z1NdPUs9CIQ3Atq4jeA/DsP/WLN3vsPRJISlRRl6sQWfFSZ8p5XnRHsXJ5Hi8E0EJRuCTK9FvdCC&#10;RqI5R4kcUPQQ0PDFffnr/mU/2fVkdld2VWZVV34/Eb/oqqzs7OzsrKzKrn55EwAAAABMwGw2X+gi&#10;gH1UVX1FF9GWjDy7QrMO4rmPLxa7QrMOwlefZmjW0ZLX2FdvNzQr2vA1YDM06yB89WmGZh2Erz7N&#10;0KyjxU7VM18DNkOzDsJXn2Zo1kH46tMMzTpa7FQdmPPjm7q45mvAZmjWQfjq0wzNOghffZqhWUeL&#10;naoDs1Pdltujo6P7j47qB2XZ14DNkHxD8dWnGZp1EL76NEOzjhY7Vc98DdgMzToIX32aoVlb8d3f&#10;hmaJ4iunGZp1tLruVGawvi5lyHLzVsggrovTMZvVL+niOb4GbIZmHYSvPm781C+zU3XV507VJOl2&#10;28lJPbt06dKd9m364+PZExcvXrxg1m+F7j9K+qRe0NUNVVXd52tAG+Ib3xznTvUTn1zVbww71U++&#10;5C9PDN1+bUgf+cob4ecgNKuX7FSr29kH5FamFu5OYo9UskPZdPfWRjNdbg+SryGboVkH4atPMzRr&#10;K77729AsUXzlNEOzjpZ0YF+93dCsaMPXgM3QrIPw1acZmrUV3/1taJYovnKaoVlHi52qZ74GbIZm&#10;HYSvPs3QrIPw1acZmnW02Kl65mvAZmjWQfjq0wzNOghffZqhWUeLncqjy6TO14DN0KyD8NWnGZp1&#10;EL76NEOzjhY7lQc71XB89WmGZh0tdqqAqqpvyvv+sizXAzRt58f2TZ6n7E5pbm+cnp7e1VwektRt&#10;Nquft8vLRMNdHpKp22u2LnJbVfPPNJfHrq7nz549B/f5nC0jQl3Xj+niemcU7jK2k+t9uniw3Nfb&#10;fT5TeG5ZmaPUc7q4HFl1cWN5SG49zKj/uC5uLA/J1O9JXRxl+8VqPJ/1MvZwfHx8jy5uLA9p7Du8&#10;y5wmX9DFjWVglMa4wwPnMJp2M4Wd251LM3B15J4+uQ3rLiOscSr6tC5uLI+dvKuni83nM7pT69Ez&#10;jbb+tLr7dnubt95zcF/UMe7ws9nsnbo4ic64+XzOlgEgr9ns8m0zkl7TVQBNsRPJQz01GZMxfLKk&#10;K9MPXtXFjedzsM/NfvOx2cHNXGb5NWL7jUmzvvxhFp99Lni+6+ffvNgVmnUQvvo0Q7MOQl4bWw93&#10;2Q3NOlqh59Bc1uyHRSouYXagq3a9uVP1/eRso20LzToIX32aoVkHIa+HrYe77IZmHa3Qc2gua3bs&#10;YhttW2jWQfjq0wzNOohQJ3RDs47Wth3JXdbs4yYV7Rpa1N5so20LzToIX32aoVkHIa+BrYe77IZm&#10;Ha3Qc2gua/ZxC70IH/2D728VfTxR3+M3Q7MOwlefZmjWQYQ6oRuadbRCz6G5rNnHLfQi+HYgX/Tx&#10;RH2P3wzNOghffZqhWQcR6oRuaNbRCj2H5rJmHzdb6a/e/uLy9hOffffy1rcD+aKPJ2obLRSf//Kv&#10;DL5TWc26SXz9m3806p3qPR+6l50qJ1tpuzPJC/Dcx77buwP5oo8nahttW2jWQfjq87VvvL6xrlkH&#10;EeqEbmjW0Qo9h+ayZh83qahvBPbtQL7o44k2H9sXmnUQvvo0Q7MOItQJ3dCsoxV6Ds1lzT5uUlFL&#10;Kv7l168vb+1OY7Js3P6Ju751efv277138Za3fRs7lYZmHUSoE7qhWUcr9Byay5p93KSiX379dxdf&#10;+upnlxX/0q3PLv7BJ79nvVPtij6eqG20baFZB+GrTzM06yBCndANzTpaoefQXNbs4yYV/Xsfe2Dx&#10;vo9857LiP/rxv7B49wf/lHcH8kUfT9Q22rbQrIPw1acZmnUQoU7ohmYdrdBzaC5r9nFrvgi/86WP&#10;L299O5Av+nii7uOHQrMOwlefZmjWQYQ6oRuadbRCz6G5rNnHLfQi+HYgX+x6ovLFwl0hZewK3/2I&#10;VfjayxPXxhzmefyhufXVex1VNX/D3HrvP3Bs7gOSkHKnAoozm9UvyY7RIdbffwGwhdlZ+BYusC/n&#10;qPO0XdZNALqYzWaP6mJW8vvYdsKtSd7fSLdfkszB1Gf5/7DyB8rLBMOmjYGpy8ty67aZ/WKp6+zb&#10;2utvbd+S26HJ6y11kvqbNr5D0uQ1PzmZPbPMcOiOj+uH5cnJE5JGlz8S1k1Z2Bd6s4OsOo1l1m/n&#10;3Kl8TB2WO5X87ID+W/nLzU5g0rL8jJptK/N4N5cJhtt+Qtadnerq2Dqs/fkGS3aq5r/AN5/TwZCd&#10;Sm7l37rlNvdOBQAAgKJU1fxFXRwVU6+D+IdBwMtMSEd1XczUh4vaAIA9HB0d3S238rbrMsGwaS73&#10;rVj77qbP0G/TA4OT6y1y6+40Ns2Sbe72JntBV/KwUwEAAABAN1V1+ZHdcf4bt80wczTft0KbYb8R&#10;cGjhey4b4WuT8+Fr28uP+D5AjY7m8/kDuggAAHphTnkW8sl+9zqYpOnimv2+kDn92fgHSk55gAbf&#10;95MkTS5G2x1G1p2davldK7vjuTuVLcvkuWV3Prtd7m/va0k+XQQAAMC42NO95nxL1iXko1Jyetfc&#10;DiBA5j/bdhi7c7FTAQAAAFGOj4/v0UUAfeEjbwCA8eGdU6Bn7FR7cK/lhEKzDuK5jy8WElKP0LJm&#10;HYStx7bQrKPlq3MzNCva8DXgGDstO1U6vjo3Q7O+qarmj+tiueyfI4T4GpCdqj1bj22hWUfLV+dm&#10;aFYI2ans1x+af7EifA3ITtWerce20Kyj5atzMzTrm+q6fkwXyyYdT75D5PvxS18DjrHTNuvkLmvW&#10;Qdh6bAvNOlq+OjdDs6INXwNOeaey9/OFZoniK6cZmnW0fHVuhmZdara57zWQNPvjqpPk+/cP+7ET&#10;XwN26bR9C9XJXdasrdj7+UKzRPGV0wzNOlq+OjdDs6657S7L8mvGq9v6ZfttatmpfK+PL03Ooo6P&#10;Z0+Y+16XP0e0ZYySPtFzFbRP7Cc+eb4BZZvla4Cc3Dr1UT9bhi80SxRfORKWLGvW0WrW3YYly5o1&#10;qPk6yLrvSCXp+j23l+195NZOTUz67WZZB6fZkBLypNxlzTqIUJ3cZc3air2fLzRLFF85zdCso+Wr&#10;czM0K9rwNSA7VXu+cpqhWUfLV+dmaFa04WvAKe9UfbP12BaadbR8dW6GZkUbvgZkp2rP1mNbaNbR&#10;8tW5GZq1DNKpunQsXwOOsdM26+Qua9ZB2HpsC806Wr46N0OzlkE6VZe3H30NOMZO26yTu6xZB2Hr&#10;sS0062j56twMzVoG97N97icmzI52Uxe3cjtlaHlIth7yrVPf8tBCbTaW+rUxhecwWnU9f1YXN5YB&#10;AC2dnFx+SBfRFd+L6cacGl3TxTednp6uPzngLo9d41Rv/XzcZQAY1mw2e6cubiwD8Kiq+g1dPBju&#10;qdNsVr+iixvLQDJmTvQZXQw6pPN75FFV1X26iCZzuvaoLgLIRY5Us9n8C+67PO5p4VhOEeu6fqsu&#10;jpL7iZXGO2YHeXHUfT7uMlra7ATjm6eMfYd3mbq+oIsbyxgJ+VNo+QakLEvHCv2UmHzt3e14Md71&#10;829e7ArNOghffZqhWQfhq08zNOto+ercDM16WOxO4d6u/ml99ox8H3/bTtWFrwGboVkH4atPMzTr&#10;IHz1aYZmHS1fnZuhWdGGrwGboVkH4atPMzTrIHz1aYZmHS1fnZuhWcdPjj5dQovpxNeAzdCsg/DV&#10;pxmadRC++jRDs46Wr87N0Kzj56u87Cwf/YPvbxVaTCe+OjRDsw7CV59maNZB+OrTDM06Wr46N0Oz&#10;jp+v8uxUm3z1aYZmHYSvPs3QrKPlq3MzNOv4SWV/5pV3LCv9azeuLm/ZqTbpz8p562VDsw7CV59m&#10;aNbR8tXZjec+9t2HtVP93mufWlb881/+leUtO9UmX32aoVkH4atPMzTraPnq3AzNOn7Nigt2qk2+&#10;+jRDsw7CV59maNbR8tW5GZp1/KSywlZc2J3qwzfesfhbP/49dudZ3r753j++3qE0vTP72NtCsw7C&#10;V59maNZB+OrTDM06Wr46N0Ozjp9b6Wc+9KcX7/7gvRypGnz1aYZmHYSvPs3QrKPlq3MzNOv4SWU/&#10;99ovLSv92uuvLt73ke9kp2rw1acZmnUQvvo0Q7OOlq/OzdCs4yeV/Vef+8cblWen2uSrTzM06yB8&#10;9WmGZh0tX52boVnHz1f5Pncq+cj+rpDH2xW++xGr8LWXJ66NPHx1bobvfkPHsm7a3VdS71RAceye&#10;tm9oMQAsfgsA6Jn9vW+OQMAEyB8SN/9v1Uy8r+tiUK6d3tTlZbl1H0/+iFkX1+w3o3P8sbJtH7fd&#10;2rTZyUk9Ozo6ul9XR0XaTRe9pO5ye1CDva3sEJU2neMOXVyyHUQ6gHQc6djNeuWqp30cU4f1P5P4&#10;6mJ3qqH42ky+rb3cqKSezQFsLEx9zw1E9p9hpN52p2r2FQAAAAByzjzeX7DlcgMO1hj/0Et+x1AX&#10;AQBooarq23obfHu7aaxvIQOjYK9luDuSXZYdzcT15kVEu1PZW8kv+WTZ3N6SWwAAAADZ7JoXY09D&#10;N2xVXX5kd/i/deuGeR6+b4Y249w3Ag4gfM9jI3ztcT587Sqx+y9ssQf+hBoAgL74vpfU9pqY/Ime&#10;LrbSLNecRq2v0wGTYb8/ZTr8+vs9zc5v5hnLeaK9tZpfcjQ7ya3mjmK/CyXzEPf+8rjyT5Ymffnl&#10;SQA9SfEXsQAAnJ02CnOK9zflNzpkuXmKCKAleYPD7kjyhoWcxtnfXwAQoc07fvaHTgAAAAAAANCJ&#10;76IAFwoAAKPHF6UAAIOSWZMNTQIAYFzMrOlFXQTSeO7ji0XbkLOmULoWV5xQe8Sma3HF8bXHPqHF&#10;YU+hvhkbWhxwpqrq69LBbGhyFF9nC0WoM+/72FMQao/YdC2uOL722Ce0OOwp1DdjQ4vbYMap53QR&#10;JevyAxC+zhYKBtrzQu0Rm67FFcfXHvuEFoc9hfpmbGhxG/gnSizZA5X8PJje3paQb+bab+fa3/1r&#10;fqPX19lCwUB7Xqg9YtO1uOL42mOf0OKwp1DfjA0tDuiXr7OFgoH2vFB7xKZrcb3zPV6b0Lsn53vs&#10;fUKLw55CfTM2tLhz+DtydOLrbKEYYqAdu1B7xKZrcb3zPV6b0Lsn53vsfUKLw55CfTM2tLhocr1d&#10;F2V5+YPy8qP09p0g4e4nsuz+aL2bDyNkXrCfkxdtW5gX/g1zu/6XM5su95fO5frGN/0dUELu00yT&#10;/LasEkkbuGx7hNqpmf5Tv8yBqqlZl21h+6sWhz1JH3z9a/oCqGZbb4svfGV1q8VFswcqPTgtL0/Y&#10;X+y128ztbbkVUt9tB6pLly7d2fz3FSH/oiL3tWUKeTyzfkuWZZu9XOL+NLevLLQ0m83eKQ0roUnR&#10;mh0uFKGBVqLL4x+6UHs004ZqP9/jtQm9e3K+x/bF1/WAFAotDnsK9c1m/PQr/nQbWhzQL19nC8UQ&#10;A+3YhdojNl2L653v8dqE3j0532PvE1oc9hTqm7GhxQH98nW2UAwx0I5dqD1i07W44vjaY5/Q4rCn&#10;UN+MDS0O6Jevs4WCgfa8UHvEpmtxxfG1xz6hxWFPob4ZG1oc0C9fZwsFA+15ofaITdfiiuNrj31C&#10;i8OeQn0zNrQ4TFGXX5boytfZQsFAe16oPWLTtbji+Npjn9DisKdQ34wNLQ5T5B6o7EcjpeNs+8/3&#10;Sn+Foit5nG1R15dbpWtxRZKP0fraYDarX/G9TqH0koV+gTvUt0rvc6lU1eVHdHFD6PXhl9MLV1Wz&#10;q80DlRzQJGRbXwNdXc+flZ1+Pp8/oElLkuYffDkwuWz76eoa7deetIfpz2/o6tLp6ekFSZdbTVoK&#10;paO7UN/0vT4ilA706uTk8kO6iD3IQUoX10I/FcNPyJwXGuRi09FNaBzgdQAAAPDxTe1FVc0f18UN&#10;ofRS8ZZTN6H+55udilA6ujGvw1Vd3BB6fULpKJB0hua1IjGb1a91PWCY6br3z8vomO2E2oMDfDum&#10;/Z7UxQ30v/x8b/VteX286SiIfFrMnKHfpautmI7zqi4iA9PeL+jihtBAGkrHptDMlBlrOqFP9AFB&#10;Q/7rJRf8AQBZVFX9lC5uCJ2Vyvd3dHFDKL1UZlZ0TRc38Cmo9nzvFGyZnXrT0Z1pW+87MKF3ckLp&#10;KIzpOL2+52vK23irqblu1XX9mC5uCKWXiAN8d6H+Z9Kf1sUNoXR0I9e1dXHDlteHt6yx7DgvhQbC&#10;fcnZj3QwOll3vH/fTd99G/0KvT68bgNwB227bP8lUrjbK/1HR5++fnsv9Em7Ptjn0jW0uOK86+ff&#10;vOgjtLji+PrSPqHFYU++Nt03tEjkIn9DrIvLF1IX18wB5GU5UMmtrt+2y0LWdfEcU94LZvuVoc9E&#10;fIPmPqHFFcfXFvuEFlcc2a987RFKD4UWhz3Fvg7b0rVIoD++zrZPaHHF8bXFPqHFFSd2IAyFFoc9&#10;7XNACqVrkUB/fJ1tn9DiiuNri31CiytO7EAYCi0Oe9rngBRK1yLRh5gdQfJ+9A++v9cYywvqe777&#10;hBZXHF9b7BNaXHG2DXi+9FBocdhT7OuwLV2LRB9idgTJ6zvYdImxvKC+57tPaHHF8bXFPqHFFWfb&#10;gOdLD4UWhz3Fvg7b0rVI9ME29HuvvWXx9W/+0eLXblxdN7a7LCF5fQebLjGWF9R9ntvia9943Ztu&#10;Q4srjq8t9gktrjjbBjx3/R9+6i9vrDdDi8Oe2r4OEs997Lu96RKSrkWiD6GG9oXk9R1susRYXlDf&#10;842Jz3/5V5a3WlxxbDvICY9d3hUuOUmSNC2uOHY//PBv/OBGG7XdP9/zoXuXt1oc9mTbW7jtG3od&#10;fOn2AKZFog+2oX/mlXesZ1W2wf/prz6+HIDtTiB5fQebLjGWF9Q+566hxRXH1xb7hBZXHN+AJxFK&#10;D4UWhz3Fvg7b0rVI9MFt6G/+h69vNPZXb39x8UO/cP9y2Z4lyMHl3j/7Hy1vP3zjHcvbt3/vvesD&#10;z8/++sl6WeLN9/7xxT95+a+sl23et7zt25a3Y3lB3efdJbS44vjaYp/Q4oqzbcDzpYdCi8OeYl+H&#10;belaJPrgNnTo/W/7doTktQegkx/4jvWBSg5ANr15oDIPsV7+lm/9YxyoJsrXFvuEFlecbQOeLz0U&#10;Whz2FPs6bEvXItEH29Dv/uC9Zkb1tY3G/uKt31o886E/s3jvtT+3bnx70OkrxvKCus+7S2hxxfG1&#10;xT6hxRVn24DnSw+FFoc9xb4O29K1SPTBNvSPfPRtix/+yJ/fuIj4wx/5jmX6P/ql/3L5FqDk9R1s&#10;usRYXlD7nLuGFlccX1vsE1pccbYNeL70UGhx2FPs67AtXYtEH2xDv/61Ly1ee/3VZdjG/vwfvrK4&#10;+dV/u0z78U/8xWXj+w42XWIsL6h9zl1DiyuOry32CS2uONsGPF96KLQ47Cn2ddiWrkVih1ZtFWpo&#10;X0he38GmS/CCAkC55Biw8zjAgQoAAAAAujCzmmu6uJPJy19dAwCGZw5Ir+oiAAAYQlXNPqCLSxcv&#10;XrzD/at9q6rq67oo97l6dHR0vyyb/Mt/JTbb3y//aCzX2+w1N7mVfy6WZctuO2TynJvPw/e83DY7&#10;OqofbLaZvY/Jt/z3Z7P97ubrYcn9dfEg5WwzyWO26z9tS1897Lbr26p9Zld1ddnmvtfCjgNOm9+y&#10;68fH9cPyr+dya9Pktjl2mNftDl1EX2yjC3kRmh3c/Tv6qXA7qO2Auiod86YuLjuzLi7z2QHk+Hj2&#10;hNyeDQyrA5Os+wZd9/EO1cnJ7BkZIGXZed7rnVhuhUlzDu71LRls5X42j72vs36l2WZTGWRztpns&#10;p5Imbefrg6Wzbde8lX3ZHePsQce+Jm5+O044+/9yrJDXQ24tDlQJuIO0kJ1LXhTT+MsdaooHKgAA&#10;AABAX8wM8sbx8fE9ugqPk5PLD81m9Uu6CgDIxb4HjXZoLwAAAADp6AdR1p8CkvXmLMSm2Q+sxJJP&#10;hdky7KfKfEz560+TNfHJMAAolD2A6OrWA5VNNwcU+zHX5YHF950utww5UOniOt1+OlMOkk65y/Kc&#10;j0ivt7nlAQAKYT/a7x4E7Lr7MX+bZvPJ9zJk2R5YbF43j70V7oHK8uW15bnbzEHrfllmRgUAAAAA&#10;AICC2LfHAJSD/R4HgY4KlOf09PRCVdVv6CoAAAAwYvIpQ3fmKr8w3ZzJut8P06S9yP3lo/i6mpR8&#10;lcBXX/N8138pAQA4AM0DkP0ov/udMfdAZdPtd8DcA4JbjhzwdHHNlmGX5VYeb3V79njmYLbx/TX7&#10;tQDJ09y2rR6yzS5Lfvv1AbOs/x9VP+irJwBgRGQglzCD9/q/lWwsMxjugcqm22X3AGFnZ25Zciua&#10;32Wz3xuz65t56x9z19189j+x7IHN3WaXzePfsgfA5nbfLQAAAACMi32bzc5aZJYjtzIjYiYDABic&#10;+6GFs4OV/+eh7HUm9209c2C77h7QzPry2hQAAL2QA40u9sKUl+XTggAAAAAAAACA4lTV5Ud0EQCA&#10;8aiq6j5dBABgPGaz+dO6uFTxY7kAgDE7Pj6+RxcBAAAAAK2cnFx+SBcBAAAAAEunp6d3yU918fuT&#10;AIBR4iAFABgtc4C6oYteHMDQiT0L6hpaXHHkuT/38UXn0OKKE2q/fdK1SOwp1K6x6VrcGq8NOont&#10;hKHQ4ooT206h0OKKE9v/tqVrkdhTqF1j07U4oB+xnTAUWlxxYtspFFpccWL737Z0LRJ7CrVrbLoW&#10;tzab1c/rIkokncKG/aO8GNs6my89FFpccWLbKRRaXHFi+9+2dC0Sewq1a2y6FrdWVfPHdRGl6vIP&#10;rbGdMBRaXHFi2ykUWlxxYvvftnQtEnsKtWtsuhYHnOEgNZzYdgqFFlec2P63LV2LxJ5C7RqbrsUB&#10;Z9yD1MlJPXM7iqzr4prJv/4L89hOGAotrjix7RQKLa44sf1vW7oWiT2F2jU2XYvbMJvVr+giSmQP&#10;UkdHR/cvExxHR/WD9lqVyXfl+Hj2BAep/sS2Uyi0uOLE9r9t6Vok9hRq19h0LW6DSX9BFwH5efz6&#10;YV1cHqTkVg5kq4NU/TAHqf7EtlMotLjixPa/belaJPYUatfYdC0O6EdsJwyFFlec2HYKhRbXO99j&#10;tQm9e3Kx/W9buhaJPYXaNTZdizuH1wh7ie2EodDiihPbTqHQ4nrne6w2oXdPLrb/bUvXIrGnULvG&#10;pmtx0eS+NjTpTXJ5QhfX3O1VVd/WRVm+pYuYEnnBQ53Nlx4KLa44se0UCi2ud77HahN69+Ri+9+2&#10;dC0Sewq1a2y6FhfNXpoQ9jq6lGcPRBcvXrxDboW9/s5B6sC07SBuvm2dzZceCi2uOLHt1IwvfGV1&#10;q8X1rvl4bUPvnlxs/9uWrkViT6F2jU3X4oLkFyh8n/aT+9rQpDddunTpzpOT2TOybG9d7n3cg5Qt&#10;w9767mvzSx570DMHwgs2TW5tHvdT076ysIM0Xou4JmEa/Tkn7VW5ff1riw22szU7oC9+7BOrW61K&#10;caSdfuv3teFUs40kfvoVfzoHqfniJz6pDad+6pfbD462/0m6Fok9STu6vvHN9q+DhH3dtLhodiZl&#10;yzBj1fqrNWb5SvPTyzLbMunemZQtw1cfm2a/niPrzYOUKetluXW/wuMrCy3U9fzZbS+Ij+QzL8Ib&#10;dlk62Ffe2OxwNt0XvoPasuAC2Xay7dAmmiRNi+td87Hbht49Odt+0qfcxw/1P0kPnVRpkdiTtKOc&#10;MDTb211300MnF1pcNPftPjkoVdXsqq6uxza5tSHruw5ScvBx8zfue1OW3YOjSXuXblsepGweWW6W&#10;hZZso+3bcHK/UCd010MzARtaXHFC7deModrP91htQu+eXNv+J7FrhqVFYk+hdm2m7ZphaXHAmS4d&#10;Y1tn86WHQosrTmw7hUKL653vsdqE3j252P63LV2LxJ5C7RqbrsUBZ7p0jNhOGAotrjix7RQKLa53&#10;vsdqE3r35GL737Z0LRJ7CrVrbLoWB5zp0jFiO2EotLjixLZTKLS43vkeq03o3ZOL7X/b0rVI7CnU&#10;rrHpWhxwpkvHiO2EodDiihPbTqHQ4ooT2/+2pWuR2FOoXWPTtTjgTJeOEdsJQ6HFFSe2nUKhxRUn&#10;tv9tS9cisadQu8ama3HAmS4dI7YThkKLK05sO4VCiytObP/blq5FYk+hdo1N1+KAM106RmwnDIUW&#10;V5zYdgqFFlec2P63LV2LxJ5C7RqbrsUBZ7p0jNhOGAotrjix7RQKLa44sf1vW7oWiT2F2jU2XYvD&#10;lFRVfV1eXAn5qQ9Nbq1Lx9jW2XzpodDiihPbTqHQ4ooT2/+2pWuR2FOoXWPTtThMiRykdHEvXTpG&#10;bCcMhRZXnNh2CoUWV5zY/rctXYvEnkLtGpuuxWFK3JmUJkXp0jG2dTZfeii0uOLEtlMotLjixPa/&#10;belaJPYUatfYdC0OU9KcSbm/vCs/fmi2r39E0bK/1iu6dAy5bx+hxRUr1Aax6SUzbbL+QVGrqi4/&#10;oosbQunobkufPff6iFA6JiT0dp8coOxBysTyZ+vtAauvg5SQ+zfLOD09vSsmvVSmHZZ/d9JsD5vW&#10;Nr1Ux8fH9/jaw/66f9t0dGfbtarmn9Gk4OsTSkch5IU/Pq4flmXnIHVb/kpZ/nBLDlCpD1IiNr1U&#10;pi2WBypdXVul1y/p6loovVTyB3iB9qP/ZWROQC9Iu8qtJi2FXx9/OnBOHx0lVIb71qMrlA70if4H&#10;TEDfZzNmuv+4Lm4IpZfKtPsNXdwQej36fp2moK7rt+ri2snJ5Yd0cUMoHd1V+ieoTb7XR4TSAa99&#10;Bz9zv1d1cYO836yLG0LpJWq+JWJtOXB500sWGhg5SOUVGj9Cr08oHQja9yAFAEBysQepLWf73nI4&#10;CG4y7cEMtIPQh0bof3nJuwG+dwTCrw8f9sGeYnbi0FsmTO3bCb/NN3unLm4IpWOT6cN8Bycz+Ti/&#10;LgJpcaaZhzlgP6eLG8yB6y5d3BBKB4CDZA42L4QOONsORG0PUiYfb1PtiRlod6E24YMSeYXGC/oy&#10;gmaz+nld3Eubg1Qoj0m/posbQulAn+q6fkwXN4TSAWTW5gDTVFXzF3VxaZ8y0J5pX+8MFO2ETnj4&#10;Xb68wtdTOVFFYtsOUqEdPnSfbWWVKNQezRMFK5Reqqqq7tPFDbNZ/ZoubgilozvTl5/WxbXQ6xNK&#10;R0H6PBhsK4tvhgMABmEPTn0e8LDCDLS78IV4zt5zCvVNPiiBbHydMNwxeZuqDd8MNPSefii9ZFsO&#10;5t7re6F0dGPa9QVd3LDl9fGmozCmI/T6BUU6FgCgN31eHJazePcgxdtU3YTagxloO3xQYjxMX+aD&#10;Ehie6YjXZGCdzS4v/7HX9zYVP9mDXPh+0ziETrZCrw+vG5ZCHaeL1QGKfyrtKjwDZQYAAJ1sO0jx&#10;NlU7zEC7CfU/k84HJTIy7coHJcZMGlzC/rW0XV9uNOy6xMWLF+/Q5HNOTmbP6GIn7mP3zZT9tPt8&#10;9o9uP8l0qOS5v+vn33wu9knXIouz6j/dQ4vDnnxtuk9ocUjJbeijo6P7dXHNbq+q+qY9SLkvkNya&#10;bVfkIOW7fxtmhvIZXUxK6hoaNGPTtcii0H7d+dojFLRfOr523Se0OOTQ7PiXLl26U25tujlAXZCD&#10;lNzq+npZyEFq284jB7Kh3/LZttPHpmuRRaH9uvO1Ryhov3R87bpPaHFISTq8RFXNlt9DsuvLjYZd&#10;l5ADk5tml80B6GX7dp+ZTd0tt2MkdfV1tH3Stcii0H7d+dojFLRfOr523Se0OKAf+wymoXQtsii0&#10;X3e+9ggF7ZeOr133CS0O6Mc+g2koXYssCu3Xna89QkH7peNr131CiwP6sc9gGkrXIotC+3Xna49Q&#10;0H7p+Np1n9Di0Afp2EOGVmNQUg9fR9snXYssCu3Xna89QkH7peNr131Ci0MffA0c2gk++gff33to&#10;NQa1baePTdcii0L7dedrj1DQfun42nWf0OLQB18Dh3YC30Gma2g1BrVtp49N1yKLQvt152uPUNB+&#10;6fjadZ/Q4tAHXwOHdgLfQaZraDUGtW2nj03XIotC+3Xna49Q0H7p+Np1n9Di0AdfA4d2At9Bpmto&#10;NQa1baePTdcii0L7dedrj1DQfun42nWf0OLQB2nQX7txdaOB7U7w3mtvWXz9m3+03u47yHQNrcag&#10;tu30zbTnPvbdDBINMe23K12LLI6vPXwh+yPtl46vXX3xtW+87k23ocWhD9KgchD6xGffvW5gdyf4&#10;mVfesfjq7S8ul30Hma6h1RjUtp2+bbo9eGmRRZHn/UO/cP/Ctetg7q6/50P3rtO1yOK47bErfO1q&#10;D15aHPbUbNfY+PyXf2V5q8WhD81GlggNLr6DTNfQagzKPl/hPt9QO/jSSz9ISRvYkxkb29pP8rps&#10;uhZZHHn+zXc0QuFrVw5S/Wi2a2xwkErANqw9m22eAf/ea59az7J8B5muodUYlG+nl9gnXYssSkw7&#10;8Xapn689QkH7peNr131Ci0MfpEH/6a8+vnGgsjuBvNVnr0vJuu8g0zW0GoPattPHpmuRRaH9uvO1&#10;Ryhov3R87bpPaHHog21U+5aLhN0J5OKgHMDkYCXrvoNM19BqDGrbTh+brkUWhfbrztceoaD90vG1&#10;6z6hxaEP0qDbriV8+nPv33i77+3fe+/y9i1v+7ZlyPLP/e58eXvyA9+xvP2Wb/1jiwt33rFclnj8&#10;r3/XOp/Eh2+8Y71NqzGobTt9bLoWWRTarztfe4SC9kvH1677hBaHPkiDuhex3WsGQm7lLT+5lYOK&#10;HKQk5ABl7r4Me8CRg5Rddw9SbnCQmh7arztfe4SC9kvH1677hBaHPrgN++Hf+MHlrbsT/MNP/eX1&#10;shxUfDOpn/31k+WtnUlJuAcp8zDrAxMHqemh/brztUcoaL90fO26T2hx6IM06DMf+tOLL9367OLd&#10;H7x38Q8++T3rneDLr//u8vZLX/3s8tYeWPoMrcagtu30selaZFFov+587REK2i8dX7vuE1oc+iAN&#10;+sVbv2UOVH9m8d5rf27ZwHYnkIPWN//D19YN7zvIdA2txqC27fSx6VpkUWi/7nztEQraLx1fu+4T&#10;Whz6IA362uuvLn70439h8b6PfKc5MP2p9U7w9z72wOJzr/3SMl3WfQeZrqHVGNS2nT42XYssCu3X&#10;na89QkH7peNr131Ci0MfpEF/+CPfsfiRj75t8Y9+6b9c/ryN3Qkk7Yc/8ufXH6DwHWS6hlZjUNt2&#10;+th0LbIotF93vvYIBe2Xjq9d9wktDn2wjfo7X/r4uoHdneBffe4fr5d9B5muodUY1LadPjZdiywK&#10;7dedrz1CQful42vXfUKLQx+kQT//h68sbn713y7f9vvxT/zF9U7w+te+tEyTkHXfQaZraDUGtW2n&#10;j03XIotC+3Xna49Q0H7p+Np1n9Di0MJsVr+ii36+Bg7tBL6DTNfQauytquorXUOeb1/hK58gdoWv&#10;L+0Z14hO4WvTfcJXNuEP22av6rC+yXcwkjv40n0Hma6h1QAAFEiON3Vdv1VXz/MdjDhIAQBGwXcw&#10;4iAFABgFOSCdj/qP/On9h1YDAAAAAA6Imc28oIsAAIxLVc0f18Wd6nr+rC4CAJBH8zrRKmaPNtPq&#10;un5M7wIAwHDkoKSLAACMi5lJvVMXJ8seiJu3VVVfl1vr5KSeyW3MgdvexzJl3tTFgya/jrC6nX1A&#10;bm2bXLx48Y5Lly7dKcvCPv+Tk9kzy4QW3DYLvRaHKFebCfMYP6mLsvz/1UUYbl8yyy+b9r+gqxv7&#10;9ma+2VVd3Mq+ttbx8eyJmPEC8Gp2olCnag4ephPfklvJf3xcPyy3MuDI7Spts4MeH8//M9muqwdN&#10;npe748oO7T5Xy7aZ3dZsMxmc5damyW1zwBW+sg+NPIdcbWYHXumD5v6TODHqi7RNs919r4O8Prr4&#10;pqOj+sGjo6P7Zdm2rfP63JZbs/3u5kFK+MpGB9KgEu6O4bwYB382u02zM0mHk46nq+uBwLaD20Z2&#10;0GjuAJ7BYxIHKcvuuC7TLssZg7DP3+7YvjYTsm7brdlmbntOQeo2kwOTLi7Tp9Z+fWq2jWnr9QHd&#10;LK/HO8nXPEiZ7S/LrZy02nI4SGVgdxZ5gZoN7r5oU2Kfs+2Ebqdyd37P4LE8g5L8dvCwbWbX3fuL&#10;qRykbBs1b2WA9L11ZfuOm9+2kR1UTZ7lAGFfD2HzT0Gzrextqjarqvm/XN2ebYO07+wZe/Jp2mZ5&#10;oDG36xMBuRUmbT3eyXbZ7+V+Z+27uq+zfoWDVAbS0Lpolss4SAEADoR7kBJyFuCcKXCQAgAAAAAA&#10;AAAAAHrAp3F2o40AIDMG3ni0GQBkUlXzF6vq8iO6ih3MAepJE0/rKgAgB2YHu9FGAAAAAAAAKIz8&#10;rJT7tpj8bl/zbTL5PTBJ6/L2mb3/rjLkl5x18ZzmbwwCACbM/aVre/CwBwn3l6ztj9WKtgeq5o/U&#10;uver9EcvY3GQAoDCNGc39if93QOCO5Oy6fYXmmXd3t8tJ3SQkrLkQGjX7f9enZV7ts3+DqP7WHIL&#10;ACiA+wvycrBoHlgsObDo4vqg4jtICXuQCx2krOa6/RsI9yAls7nNx+YgBQBFkQOChH0Lzq7bA4WQ&#10;A0Uz3S67Byl7fcstS26FuyzkrUZJs+nuQcpuM+Ws/wtLgoMUAAAAAAAAAAAAAAAAUKjZrH5FF4Hx&#10;Mx32tdPT0/VHtAFMn9nvXzo5ufyQrgLjM5vNHp3N5ld1tSh1Xb9V/qqka5hyHquq+kofYV6Laz3F&#10;+mP+RNLwtX10+PrCPiFfrfD10W1hHn/jKx3AqMh/SsmBSlcBFMIc1N7g3RMcDM6mAAAAAAAAAKAV&#10;eTtVLmzr6nK9+RarTTP5bmlStOZ/enW1rSxTz5u6uMH+NcvJyfz/sUwAAIyXGcyXP24r5Bff3cHd&#10;PSC5BwT7y/C7NO5z7j+9XO4v1fdh18Gw7XMAAAxMBnR3UG+uC5tm0+3BzNwu/wvL98vtoTJ0df2L&#10;8KaMK82DlKTJ7eavz68ey+Rdfi1BDjTNbfbgI3maaauPQNe37N+i2O3NegIARsIM1Ou3+WRgdwfs&#10;0LIeADYOUvaAI2zexn2a/+m18fFid7u7Tf7SxK2j3WZul//jZbdJPex/gAmpj0m77aaJVXmrx5K3&#10;/twZHgBgZOyfNzYPSBLNA4+b7/h49oQsNw9Sbh57a9lt5j4b/+kly1IPOfjJshxE3G3usj3A2IOP&#10;3eY+vin//bJsZ3eatn5b0+aXA51JXx8AAQDYSQ4iupiUOUB5P1wBAAAAAAAA4By59iQfTNAPMWx8&#10;ks73acBtcr0FCAAogP30ndX8NJ570JFrQ7LuhqS7y83yAADYm3z6TxeX7Cf33E/cya2wH2Bwbtez&#10;LvnIuCwLdxkAgL3Znx+SGZD9Mq2wBydzIFp+DF34DlLuzMl+vNzeAgDQmXtw6qo5MwMAoJPmrz10&#10;wVt9AAAAAAAAAAAAAAAAGNpsNn9avklg4pqJG5oMAAAAANhHVc0/o4sAAAAAAFHX82dns/nyRxhD&#10;Tk9PL8gVK10FAAAAgLJV1fzx2ax+SVcBAAAAAAAAAACABGaz+pWquvyIrrbGx/0AAAAAFEe/H/VC&#10;VdVX9p0UyccCT04uP6SrAAAAAFAGmUS5IRMr3QQAAAAA2MZOpE5PT+/SpChyX10EAKAs9iA6ltBq&#10;oRDmNbd/CjqSqJ/XqgGD8PfL4UKrtVXbfACQhAxCz3180Tpi8u9TtlYLhUjdn3zpoaD/lSdHn/Kl&#10;h4I+iKHF9Fn2BwAwUg6GDJzYJXV/8qWHgv5Xnhx9ypceCvoghhbTZ9kfAMBIORgycGKX1P3Jlx4K&#10;+l95cvQpX3oo6IMYWkyfHcv+ID9awQ9XAJDB4ObRUf2grmaTcjBMNXBiOlL3J196KOh/5cnRp3zp&#10;oaAPYmgxfXYs+4P8NDrfNwTAZMpE24ET05G6P/nSQ0H/K0+OPuVLDwV9EEOL6bPsDwBGhckUA2eJ&#10;UvcnX3oo6H/lydGnfOmhoA9iaDF9dkz7w2xWv1JVlx/RVQAlak6mLl68eIdJe1lX1+snJ7NnZICR&#10;ZbmVuHTp0p12+ejo6G7Jf3w8e0LzXTFp9+vyrWVhDkn3DWKhiMm/T9laLRQidX/ypYeC/leeHH3K&#10;lx4K+iCGFtNnx7Y/sP8A2GAmTxeqanZVV5fsZMjc3pbb4+P6YTsBM3k/IAPJyUk9sxMpG5Jm7nNd&#10;8jXJdt8gFoqY/PuUrdVCIVL3J196KOh/5cnRp3zpoaAPYmgxfZb9AcBBMJOgmzKguFetfJMpyePm&#10;O7sytZqQybqdjLkkj28QC0VM/n3K1mqhEKn7ky89FPS/8uToU770UNAHMbSYPjvG/aGu58/ycT8A&#10;WaUcDHMMnDhsqfuTLz0Uh9j/fM8jZejDTkaOPuVLD8Uh9kFMS0yfHev+YO53o67rx3QVANJKORjm&#10;GjhxuFL3J196KA6x//meR8rQh52MHH3Klx6KQ+yDmJaYPjvF/UG+EuF+EkjY76rr6pp8cujkpL4m&#10;X6XQpDX76SD5Trus2++u27yrr3KsPmXkkny+TxEB2NNsNnunLiazz+DmS7fx068sFt/45mp5n7K1&#10;WihETB9pk7e0/ud7HilDH3Yy9ukjvnQ3vm7630/98mq5hD6IaYnps23yDj0mmzJumLimqzv5JlNC&#10;6mInRkK+p27yLv8oWLbZH/8S+rWK9Q+I+ewzmZLHMduWX/2QukgZsmzDLc9+j97Ztv5TY1uGDft8&#10;m49ty5dl+VqJ2fZ+LWv53NwybD6xrV5AUrNZ/WnT6WSndzpnf39C55T52unp6QVNXqb7BrFQxORv&#10;k/fHPrE50Gq1UIi++5MbbfJ/4SubJ75arYPRfD6pQx92MlL0KTd25XfHP4lD7IOYlpg+nmL/STkm&#10;13X9Vl0MMif+68mUnRS4EyUhEwtJb4ZuXl7Jav6AWNO+kyk7oWtOWGzY+8rzsGnu5FDSm1fSVnmO&#10;7m4xmVpPEGWy5rsit6teQDJnHa7emEyZzrd+J6ENM0m6S7546YYp50kpxy3Xhm5fD2LCLofCze+L&#10;2HehmEyVze0jv/X7i8Uv/vZm/3CjTX9yo01+JlNxoQ87GW4f+RfXF4sbf3j+ObvRpk/FXJliMoWx&#10;cfvsrnOCNvtD7DnB0GOyOV/a+jE/d4LhkomImy7LzcnGapK1mkB1nUwJWZdJkK6ur4iZsu9o1tHe&#10;t/ljZO7z0cde18l+VHG1vDmZapZjlteTtFC9dBXon3S6zahf0U3yLkovX6Csquo+U/YNmWxp0po8&#10;ZnMw2xYx+fcpW6uFQqTuT770UBxi//M9j5ShDzsZOfqULz0Uh9gHMS0xfZb9AcCoDDVopBwMGTix&#10;S+r+5EsPxSH2P9/zSBn6sJORo0/50kNxiH0Q0xLTZ9kfAIzKUINGysGQgRO7pO5PvvRQHGL/8z2P&#10;ZvxXp//14r/7yU+u10//2n+7+BvP/A/B9W2hDzsZOfqULz0Uh9gHMS0xfZb9AcCoDDVopBwMGTix&#10;S+r+5EsPxSH2P9/zSBn6sJORo0/50kNxiH0Q0xLTZ9kfAIzKUINGysGQgRO7pO5PvvRQ0P/Kk6NP&#10;+dJDQR/E0GL6LPsDgFEZatBIORgycGKX1P3Jlx4K+l95cvQpX3oo6IMYWkyfZX8AMCpDDRopB0MG&#10;TuySuj/50kNB/ytPjj7lSw8FfRBDi+mz7A8ARmWoQSPlYMjAiV1S9ydfeijof+XJ0ad86aGgD2Jo&#10;MX2W/QHAqAw1aKQcDBk4sUvq/uRLDwX9rzw5+pQvPRT0QQwtps+yPwAYlaEGjZSDIQMndkndn3zp&#10;oaD/lSdHn/Klh4I+iKHF9Fn2BwAbqqq+fnRUP6ir2Q01aKQcDBk4sUvq/uRLDwX9rzw5+pQvPRT0&#10;QQwtps+yPwDYwGSqXcTkZ+DELqn7ky89FPS/8uToU770UNAHMbSYPsv+AGDDrsnU8XH9sOzYzZ1b&#10;1s19r5yczJ5pu+NLfl1cG2rQkMf1DWKhiMm/T9laLRRCXvOuUdeXvemh2JZfq4VC+PrA0KFVAwbh&#10;65NDhlYLwCHYNpmSbbq4JBOno6Oju2WCZe9j8tzW25ur29kHLl26dOfx8ewJyWPy3y+TqIsXL16Q&#10;W8njGsOgcXJSz2IGsNmsfkXy+p6PT2x+lMH0h6dsv7Ohm845PT29y2y/4eaVNN18Tmx+lMn0iQum&#10;b7x61k9mj+omr6qaP36Wd/d4GZsfGFpMn43df2LzA5gAOzHS1fW6bzJlSR6ZnDTTxzaZ2hzQbNTP&#10;6+YN8/n8gfN5w/WOzY8y1fX8Wbd/SL/RTV5uXglNDorNj7KYPnGtbR/RyflGXnMi+E7dfE5sfmBo&#10;sX3WbG+9/4jY/ADQ2pADip7MridVmhyk+TR//ZImB8XmR1nqun5MF1vtB/ImhdxKv7XL28TmR1lk&#10;8l5V9Rv2JFL6iW7ykjwnJ5cfMrfLk0JNDorNDwwtps/G7j+x+QGgtV0DFjA1crDWxZ3kIye62Eps&#10;fgAAAByw3JMp83g32r4jdHx8fE9M/WLzoyxVVT9n+serurqT9CXpU7q6U2x+lEeukJt+ck1Xtzpd&#10;fb9Dvmt3QZO2is0PDC22z8bsPyI2PwDsRQYyXUzKDpq6upPJeyPmXf7Y/ACQU1VV9+liK7HfceI7&#10;UTg0MX02dv+JzQ8Ae8s1mQKGEDPJ5kooUog5YYz5CKqIzQ8MLbbP8qYCgNFLeTLIx6owFP0Sc+u+&#10;LV9MjrmyGZsf5TH970npJ7q6k/TXmBPN2PzA0GL67B77T1R+AOiNDG662Cv5WF/MZ/d59wkAAABA&#10;L5oTEZn0uKHJS3Vdv1UXo/U9maqq+jld3EmuKpnn2fqPTGPzoyzS90x/5kooBrP6wrv///KaZIyP&#10;GX9j8wNDi+2zMfuPiM0PoADyvzfmhPApXY1mBq3lfyrpait9HZz5WBWGJH1PDty6upVc1TT5I34R&#10;Ki4/yiOT7Jjxz+Rt/aumIjY/MLSYPhu7/8TmBzBRcjVJBoOYKzmxTPlXdTGIAQkAAAAAPFZXdOor&#10;unpOl8mUue8LJqI+VqWLrTDRQ0hVXX4kpn9IXrnyq6s7xeZHeeSKpYyvurqT9qnWH8mOzQ8MLabP&#10;xu8/cfkBTJBclh7jQCCDny62tsfnoF+pqvmLurpTbH6UJ+YkM/Z7TrH5UR4z/t0w42Cr729KXzX5&#10;W7/pFJsfGFpsn43Zf0RsfgATtPrORf2Srg7GTFA+Ywalp3V1yaxz9QcHwfTVF3SxlW1XZH1i8wMA&#10;AKAwdV0/Ju/y6GrryRQfq8JQuBKKoVVVdV9kH3zN5N9442qb2PzA0GL6bOz+E5sfwMTJoCChq6PT&#10;ZsAyea7JZXxd3UpOfGM+zhibHwBym8/nD+gigEix+w/7G4ANY313xUxgnjPxFO/+YIy4Eoqhycez&#10;I7/XEfXz+bH5gaHF9Nn4/ScuP4BCyFUXXRwlOaGU0NU1qbcvPYSPVaFP0vfaXgmN/YWn2Pwok/TB&#10;tid2Jm/sr5pG5QeGtkcfb73/iNj8ACZOLk+bgWHn/zsNSQYuX9hL621PZAEAAACgM5mMHNI/1M9m&#10;9fPuRKquL/81+WiVbt5Jvnyqi63E5kc5uBKKofEDE8CmmD7LD0wAiCbfN5KBwJygfUaTDpL8n448&#10;Dwk+VoWUTB972va1cUT9vFYNhZP+0Pb7c7Hf5YvNDwyN76sCHR0fz54wJ74b/7Vid6pt21zNNHu/&#10;ixcv3mFub2lyaycns2eOjuoHdTUb+3E933M8RPI83vXzb24dOfJr1VAA+h+GlrJP0f9waFLuDxLs&#10;EyiaTHqkU9s4OalnumnrNsvdbkPS7WRKb28vMxtHR0f3m/WXm+n2fjKZOjk5+R53W1snJ5cfMve7&#10;IiEfwZMrMbqpWc9Xp/7lR3mevgEsFDnya9VQAPofhpayT9H/cGhS7g8S7BMoVlXNPtCcIJmJyM1L&#10;ly7duW2bri41dwgzSZL/EbKTqNaTKbN8U27tlanVFa7ZqH/YYcwYODEk+h+GlrJP0f9waFLuDxLs&#10;EwAmh4ETQ6L/YWgp+xT9D4cm5f4gwT4BYHIYODEk+h+GlrJP0f9waFLuDxLsEwAmh4ETQ6L/YWgp&#10;+xT9D4cm5f4gwT4BYHIYODEk+h+GlrJP0f9waFLuDxLsE5iMmM4cm/ejf/D9ow92zjMxr69Ejvxa&#10;NRSA/oehpexT9D8cmpT7gwT7BCYjpjPH5vVNXsYW7JxnYl5fiRz5tWooAP0PQ0vZp+h/ODQp9wcJ&#10;9glMRkxnjs3rm7yMLdg5z8S8vhI58mvVUAD6H4aWsk/R/3BoUu4PEuwTmIyYzhyb1zd5GVuwc56J&#10;eX0lcuTXqqEA9D8MLWWfov/h0KTcHyTYJzAZzc78tW+8vrz9p7/6+EL8zCvvWG+LzeubvIwt2DnP&#10;NF/fXZEjv1YNBUjRn2SMeu5j371cpv9hlxR90Ab9D4cm5f4gwT6ByXA781dvf3F5+0O/cP/i0597&#10;/3L5E599t/dkpE1e3+RlbMHOecZ9fdtEivyf//KvbPQhrRoKMHT/e8+H7l18/Zt/tF6n/5UnZR9s&#10;k9ftg/Q/DC3l/iDRJj/nBDgIzc4svvz69fXye6+9Zb0tNq9v8jK2YOc8476+28S80x97ZYCBs1xu&#10;/5A3Zn7vtU+t133Rd/9jMgXbR37txlUd7c5r9hG77It/+Km/vDE5am5vBpMpjInbZ7fhnADFczuz&#10;DPz2KpNwbyVi8/omL2MLds4z7usrISe0H/6NH9xIc6OZf1fY/HI1cxsGzjLt25/axj75tWooRLOP&#10;CHe9GTF9ys0rn+wIYTKFsWj2b84JgAC389uP7slEye4w8g6dveIUm9c3eRlbsHOecV/fNtEmP99Z&#10;QVsp+p8b9D/s0nefir0y5Qb9D0Pre3+Q4JwAkxTTmWPz+iYvYwt2zjMxr69EjvxaNRSA/pfe0dHR&#10;/e7zunjx4oVt66XZp4/40n2xT9laLWAQKfcHCfYJTIbbmeWzqXbZfhfKDTevexXKvvMmaXa75LUT&#10;lrd/772LH/2571uvv+Vt37b48I13yE6xjsf/+nett9s4+YHv2Mjzc7+7KtNN+1s//j3r/B/83OVz&#10;eeWx7bI8pjy2zS/BznnGfX3bRI78WjUUgP6HoaXsU/Q/HJqU+4ME+wQmw+3M9qN7Et/8D19fL9tw&#10;89qJk3yG1v4kunt/yWsnLDKhkYmOnfjYyZQ7sXnzvX98PemxIZOpn/31k/X6t3zrH1veXrjzjnWa&#10;LcN3fwkmU+25r2+byJFfq4YC0P8wtJR9iv6HQ5Nyf5Bgn8BkxHTm2Lx2wiITGrssV6Cak6l/8vJf&#10;Wfyl7/v2dR4bzcmUDXcyJXnkqlcz799479uXkzcmU+3FvL4SOfJr1VAA+h+GlrJP0f9waFLuDxLs&#10;E5iMUGd2f1ji73zwP17exuZ1Jy1jDXbOM6HXNxQ58mvVUAD6H4aWsk/R/3BoUu4PEuwTmAy3M//O&#10;lz6+ePbD/+vFj338f7f4+Gf/zuLr33xj8c/+9X+z0ZFj8vomL2MLds4z7uvbJnLk16qhAPQ/DC1l&#10;n6L/4dCk3B8k2CcwGW5n/uKt31y8+4P3Ln7oF+5bvPrFj2x0YonYvL7Jy9iCnfOM+/q2iRz5tWoo&#10;AP0PQ0vZp+h/ODQp9wcJ9glMhtuZf/wTDy2ef+m/WMY/+OT3mNv/fPH3f/HhxTMf+tPrjhyT1zd5&#10;GVuwc55xX982kSO/Vg0FoP9haCn7FP0Phybl/iDBPoHJCHXmf/6v/8+LW7d/f3n1yabF5vVNXsYW&#10;7JxnQq9vKHLk16qhAPQ/DC1ln6L/4dCk3B8k2CcwGW5nfs+Hvt1Mir6w+P/8q7+20YFtxOb1TV7G&#10;FuycZ9zXt03kyK9VQwHofxhayj5F/8OhSbk/SLBPYDJiOnNsXt/kZWzBznkm5vWVyJFfq4YCyOs9&#10;ttCqoRDymvvGolDE5N+nbK0WMIiU+4ME+wTGQPqVE69qchy5s6/T+iI2r2/yMraQempTDKKq6isE&#10;QRDEIcflRwiCIIjDC5kHNKOqqvv0NL0duZNvMuSL2Ly+ycvYQuqpTQEAAACgEDIPmM/nD+jqfphM&#10;MZkCAAAAsAcmU0ymAAAAAAAAAAAAAAAAAACjNpvNr8ovWuhqb05PT+8yZe/3M4MAAAAAcAjku0Nm&#10;8nNBV3vB95EAAAAAQMkEiUkSAAAAAERa/UHh/EVdxQG7ePHiHXZyHJogV9XsA3a7vPaafI7Zdt0t&#10;S+Lo6Ohu3ZydPL4uYmDNftF8bU5OZs80t5+c1DPdvMHXzyR0c2+Oj+uHQ3WQbakfH/Gar0nzdTm0&#10;fiaOj2dPyOP6xlJTx5sp6oTpcPuuDd20dIj7hDD7w/0pHhsAosiB+OioflBXl2QQM+m3ZFkGK7N8&#10;e7nBIQNY4MB+vTkAuuX1RSZ3oYHWnuSaA8TfZqAdB+ln2w6MsQfFXf1M++26z128ePGCLV/zXZH1&#10;s7TVyaqE3R/cNMkvadtIftMvr+oqBmBep0n2M9lm6vG9ze2r9NkzofsBpm9Mbp+wj2ffCNZkABhO&#10;810p38DrbpfQ5HPMALf1XatdA62bd3WS4D853TaZshhox8n2CYnmRF64/dH0lXMTedG1n7nb7IFb&#10;Vze06WdC7s9Ealxsn5A45H7mPoZbT1tWqEygSfqKjSmMvRzjMXra6TfeEZCdyOwodzd3FuF2fMl3&#10;6dKlO5cbMFrbBiKbLq9rsx+I0ERHXnvfAGjLazHQvrzc0CB5JGxdGGgPi7wOvjHBvj6r/nT+te+r&#10;n8m63batnwm3Ltv6me27vpMSDGOK/cytg1m++eijj/5HZ48hV0PDjwFMcZ+wOMZj9KTTSyd1w+4g&#10;sjNtmyzt2o5xab7OEu7rJwNcc3toQJTXvplXwh0U3XST/11yK+nNgdYOlG7Yetk6+QZ7i4F2fNzX&#10;0hxkz31M1O1rpi+sD8hNvn5m0jYm/fYgbtJv24mPpPsO6O545/ZV24ea+W3ZzdjWH5GP+5occj9r&#10;jmE6edq4OuV7fkCT7XehPnMo+4SruX8Ao6Od/twVCSE7iuwkurok7yLY/OaWyRQAAAAAAAAAAAAA&#10;AAAAAAAAAAAAYJSqqrqPL3mii6qq3zg9Pb1LVwEAAIDpMie/z+kv7DypSUBnpj89Lf3K9K+nNAkA&#10;AAA4fDJx0gkUQWSLk5PLD2kXBAAAAA7f6enpBfloln4864ImA3s7Pj6+RydQr2oSAAAAMH1VNX9c&#10;F4FodV0/posAAAAAAAAAAAAAAAAAgOmS79xUVX1FV+VXB69Lmq6+6fh49oS7fvHixQuyfnJSzzRp&#10;zW7T1aXm/ftgHueOUJm+OghJOzqqH9TV5Kpq9gFfGwEAAACYADsp2XbSL5OCtpOhbRMZXZTJ2s2j&#10;o6O7dXU5ebOPL/lku9xeunTpTvvYNuykz02TdVeoDsfH9cPm/i/Lss1jw6TfXmYydN2pQ33dTsJM&#10;ve8P3U/Kd7eZ53SNyRQAAABQEDuBcSc8LjsBMxOJW5q05pvI2DSZmMi6TFS2TaZsPiHbJE3Cvapk&#10;66CrG5oTJRu6ObjdPh9ZbtZBHtv33HSCdsu3jStTAAAAwITZqym6umYmCDcbV4vWHwMU9gqNrq75&#10;JhVCJiS2DCnbnRhJft9kypR1bsJkt/u2WaE6uGS7O6GTjyKaei2vWtnHWG4wpO62vs37uc+ruU3W&#10;mUwBAAAAAAAAAAAAAAAAAAAAAAAAAAAAAAAAAAAAQCrz+fyBqqru01UAADARVVU/Jb/uauJpTQIA&#10;dGUG1RdkcK3r+jFNAgAgmaq6/Mi4or4ypjDH5KsmrqWN+iVzK3838sbp6ekFfWkAAG3I4CmDKFFe&#10;VNX8M+bWc2AdJkx9XnRPIsYRvpOt4UJ3WwDoTMYUM/bKseBFTQIAdDGb1a+ZE0h5Z+ouTQIAABMi&#10;E6jZbPaorgIAUjCTqqf4uB8AAAAAAAAAAAAAAAAAAAB6sPoidX1FV+WjqtclTVffdHw8e8Jdv3jx&#10;4gVZPzmpZ5q0Zrfp6lLz/n0wj3PHtjJl27bntE1VzT7ge25jIc/j0qVLd+pqlJOT2TNuuwAAAADY&#10;k52UbJs8yOSi7UTEN5kSbpo5mb95dHR0t64uJzr28SWfbJdbmTDYx7ZhJwJumqy72jwnW08bptzb&#10;km4nfpp2btIh9TF5ave+uilYplhN0E6+R9Nfdic12+7X3Gbu9zfN9luyrVHG8jm7IenCLpu8y3aV&#10;kLa1t8tMBhMtAAAAoCM7gXEnPC574m5P6l325F9Xl2yaPXGXk/ptkyn3BF+2SZrE0VH9oCav66Cr&#10;O7nPydanGfb5rCY+/omY5NPFJTsBcSdhbsg2ySfLyzsouy73M3leXiYqt8zmNrNu2m7VDmdl1A+b&#10;9HOvhViVMbvaXBbu5MncXnfbFwAAAMAOciLePNEXctLeuFq0ccXCTEru993PN5kScrLunLivJwRC&#10;8vsmU74Jk92+bTLV9jm5Ezp34hKaTGme9VUjtw2aEx+3HZqTmNXkx53gnN1vW5lSr7Nt4TJWk6TV&#10;NptfyLI7UZXHMve75eYBAAAAgN41JyOHbtuEFAAAAAB6Ya/i6OpBs1fNQh9lBAAAAAAAAAAAQJN8&#10;N8h+78l+ZE3C/f6QZbelvhoj32XihxwAAAAAjJaZMF23Eyn5YQazvvEDGTJxklvfD0OY9fWPSKSw&#10;+nGIzfoAAAAAwOB0shL8/pJenVr/5HfzapSdaDWZvDfdSdCqnLNf4ZPtzZ8lD5HtU/qxCgAAAAAT&#10;0PypcWE/5tecOLn/pSS2/YLdarK08f9XGz/hbtbPTcykfCmvWWbzvgAAAAAwuOaESCY5dkLjhm42&#10;21f/z9RMb4qZTDXLNNvcjxLyk+MAAAAAxkm/+3TuhybGgIkUAAAAAAAAAAAAAAAAAAAAAAAAAAAA&#10;AAAAAACqqqr7quryI7oKAAAAANhm9dcR9Wvm9lpdz5/VZAAAAABAyMnJ5Yd0EQAAAACwr9ls9ujx&#10;8fE9ugoAAAAA2PURPplE8WfmAAAAAOBoM0mS703N5/MHdBUAAAAAyiVXo8xE6qquBq1+ya9+Q1cB&#10;AAAAoFx8ZA8AAAAAAAAAAAAAAAAAgIPGRwEBAAAAFG2fSdFsVj9v7vekrgIAAABAOeq6fsxMiK7p&#10;amvyE+hmMvWKrgIAAADA9MnkqarqK2Yy9JLcanIUPt4HAAAAoCjyX1AyEWpE9JUpAAAAAChGVV1+&#10;pDmR0k0AAAAAgBB3EnVycvkhTQYAAAAAhFTV/EWdSN3QpCjmfk/v+/0qAAAAADhIp6enF2QipavR&#10;ZrPZozIZ01UAAMqg70KOKrRqKISvDwwZWi1gEKYPPt3sk8NG/bxWLaiqqvtM3ld1FQDyOT9oDR9a&#10;NRRAXu/nPr5oHTnya9VQiJR9iv6HQ5Nyf5BItU+w7wAYxKEOmpgG+h+GlrJP0f9waFLuDxLsEwAm&#10;hUETQ6L/YWgp+xT9D4cm5f4gwT4BYFIYNDEk+h+GlrJP0f9waFLuDxLsEwAmhUETQ6L/YWgp+xT9&#10;D4cm5f4gkWqfYN8BMIhDHTQxDfQ/DC1ln6L/4dCk3B8kUu0T7DtAgS5evLj87wRfVFV9S7MlJY/l&#10;G7xCkSO/Vg0FoP9haCn7FP0Phybl/iCRap9g3wEKd3R0dL+ZPN3W1WwOddDENND/MLSUfYr+h0OT&#10;cn+QSLVPsO8AhWMitQoGw7LQ/zC0lH2K/odDk3J/kGCfAJAEE6lVMGiWhf6HoaXsU/Q/HJqU+4ME&#10;+wSAJJhIrYJBsyz0PwwtZZ+i/+HQpNwfJFLuEycnlx/SRQClYSK1iphBE4eP/oehpexT9D8cmpT7&#10;g0TKfYL9ByhYaCJlB4bj4/rhqppdlWXJe3JSz2TZ3Oem3O4ivxBo8l7R1bUcg6AvPRQMhGWh/2Fo&#10;KfsU/Q+HJuX+IJFyn2D/AQrmm0iZidMHLl26dKeurtdlsJAw6z+6uq1flomWLq9/Nt3mk2WZcMmy&#10;eZy7lxuVpPkGr1DkyK9VQwHofxhayj5F/8OhSbk/SKTcJ0zea3VdP6arAErin0htXm06Pp49cXRU&#10;PyiTJrmVNHsfdwIl3PvKNq5IYYzofxhayj5F/8OhSbk/SKTcJ8wk6q320zoAIBOg67q4dHIye0au&#10;KPkmUmaidIcMOHbQscs2mEhhjOh/GFrKPkX/w6FJuT9IsE8AyEYmTO67K3ZA8U2kLPv9KZPuXpG6&#10;zUQKY0T/w9BS9in6Hw5Nyv1Bgn0CQFYyMZKBxJ0w+SZS8rG/Zj5ZdwchWeY7UhgT+h+GlrJP0f9w&#10;aFLuDxI59gn2IwDZTGHQxOGi/3Xnex4pQx92MlL2qRL6H6Yl5f4gkWOfqKr6jfl8/oCuAkA6Uxg0&#10;cbjof935nkfK0IedjJR9qoT+h2lJuT9I5NgnTk9PL7AvAchiCoMmDhf9rzvf80gZ+rCTkbJPldD/&#10;MC0p9weJXPvEbFa/UlWXH9HV1uT75PKYzQj9GqBs833/3LJfu/DlM+vX7dc0XCb9ZvNrGABGSnZu&#10;3+AVihz5tWooAP2vO9/zSBn6sJORsk+V0P8wLSn3B4mx7xP6w1wbP+IlpB7NiZB8h92kfTpUR73P&#10;y7q6nCC5ec06Eyng0MlO7Ru8QpEjv1YNBaD/ded7HilDH3YyUvapEvofpiXl/iAx9n0iNJHSSVPz&#10;/zqv219Jbk6Iqmr2AZN+7kqV5LVXt+T+TKSAhOTP5XQxmRSD4Ne/uVj81C+vlsc+aGJY9L/ufM8j&#10;ZejDTkbfffCnX1ksvmH6oCyX0P8wLX3vDxJDjsmnp6d3SRnHx8f3aNJWoYmU/I+nSV9fXTL5lv/d&#10;KcvyS8pm28YkS7ZdunTpTl31ip1I6eO8X8q2dZEyZN2GLc/Wzw1JFzIpdNNNGevn23xsKd9O/DTv&#10;8qqaPDepj1uO+/HHUL2ALMwE6jHb+TSpM1PWq3U9f1ZX1+QxfINXKHLk16qhAEP3vx/7xNlJr8Qh&#10;9j/3+eQIfdjJSNkH9ylbqwUMIuX+IDHEPiGTKClHwpzgP6XJXjKRsnmboVmWmhMr2e5OnJr5fZqT&#10;DTdCEynZpqvL71+5dRB2+6p+s6vLxIZm+VIPE8urZ+Z260TKnSy55dh2k+Vt9QKSkUmO6XhPSWdz&#10;Qzd3Zsp61ZYpj6PJy87tG7xCkSL/F76y+W6VVg0FGLr/MZGKD33YyUjZB9vkZfzDmKTcHyR25U89&#10;Ju+6MtW8IiUTCRMbV5uE1KsZ7sRF1nUxSMre44rUeoIi92/WQULu604ITb7183EnPJZ7Ra352PIY&#10;7kTKThZNOesrck3b6qVZgP5JJzOTqXMdb4+41gzTqa+YeMMsb+SVnUNuZbD6iU8utupyWd6X7gYn&#10;EuVy+8c2Mf0v5mMkTKTiQx92Mmwfef1r2tk8mn3ELu+KNnkZ/zAmts8OdU4w9JjcnEgJmRiYWE+m&#10;zIRg+dE4XV1qTlBMfjMhOT9J0qs1dtLSeSLlXiEKkXpJmPxXck2k2tQL6I1cjbIdfTarXztbjh9A&#10;5Oc+z0d9xS3TRlXNX5RbO2D9i+uLxY0/PBvAfOHmD0Xs56E5kShXs38Id70ZbfqTG7vyM5GKD33Y&#10;yXD7yK7+J7GrT8V+R4rxD2Pi9tkhzgnGOJESUg87OZCJgpxXLTc4TNr6hySaH8OzJM1OnqScLhMp&#10;d1JmSfky2Wn+2IV731UdNidLNq+53ZgAus/blr3cYLjluBO0bfXSVaBf0sHOQv77oLrPrmuWztzH&#10;MB38OU1epruDmLwr+5Mvna03o5l/V9j8Me9uadVQgGZ/kgP3L/722Xoz9u1/MVcbtGoHw9Y9V+jD&#10;Tobbp2Sc+sob55+zGzF90OZl/MOhaPbvVOcEYx2TQxMpOzHadiVGJyvr+8qEQvK64V6pMXk7TaSE&#10;5HXLN+vLCZGtpxt2ImPKDv7YRLPOZpv3ipRoluM+l1C9gN5tXo1ahW4yHTH+z+RCVmXP3qmra5Ju&#10;B6w2kSO/Vg0FoP9153seKUMfdjJS9qkS+h+mJeX+IME+AaBXMkicj/oV3ZycPJ5v8ApFm/yl/fw0&#10;9kf/6873PFKGPuxk9N0H+flzHLK+9wcJzgkAJGcGi2t9XoFqK8Wg6QaDJrah/3Xnex4pQx92MlL2&#10;qRL6H6Yl5f4gwT4BIAkzWDCRMsGgWRb6X3e+55Ey9GEnI2WfKqH/YVpS7g8S7BMAkjCDBRMpEwya&#10;ZaH/ded7Hm780P/4hY12eN+121vXd4U+7GTs00d86b7Yp2ytFjCIlPuDBPsEgCTMYMFEygSDZlno&#10;f935nkfK0IedjJR9qoT+h2lJuT9IsE8ASMIMFkykTDBoloX+153veaQMfdjJSNmnSuh/mJaU+4ME&#10;+wSAJMxgwUTKBINmWeh/3fmeR8rQh52MlH2qhP6HaUm5P0iwTwBIwgwWTKRMMGiWhf6HoaXsU/Q/&#10;HJqU+4ME+wSAJMxgwUTKBINmWeh/GFrKPkX/w6FJuT9IsE8ASGI2q5+vqvnjupoNgyaGRP/D0FL2&#10;KfofDk3K/UGCfQJAEkykVsGgWRb6H4aWsk/R/3BoUu4PEuwTAJJgIrUKBs2y0P8wtJR9iv6HQ5Ny&#10;f5BgnwCQBBOpVTBoloX+h6Gl7FP0PxyalPuDBPsEgCSYSK2CQbMs9D8MLWWfov/h0KTcHyTYJwAk&#10;wURqFQyaZaH/YWgp+xT9D4cm5f4gwT4BIAkmUqtg0CwL/Q9DS9mn6H84NCn3Bwn2CQBJMJFaBYNm&#10;Weh/GFrKPkX/w6FJuT9IsE8ASIKJ1CoYNMtC/8PQUvYp+h8OTcr9QYJ9ApioixcvXpAdthlVVd/S&#10;LEmZx7kioavZyHP0DV6hyJFfq4YC0P8wtJR9iv6HQ5Nyf5BgnwAmSiZSZiJzW1ezYyK1CgbNstD/&#10;MLSUfYr+h0OTcn+QYJ8AJoqJVLtg0ESf6H8YWso+Rf/DoUm5P0iwTwATxUSqXTBook/0PwwtZZ+i&#10;/+HQpNwfJNgngIkKfUdKNyfHRGoVOdscw6P/YWgp+xT9D4cm5f4gwT4BTFSbK1KyQ0ucnNQzTXrT&#10;ycnsGbujy22bydDx8ewJXVxjIrUK25Yow2xWvySveTPq+vK5tEzxqlYNhfD0gUFDqwUMwtcnhw6t&#10;GoAx2zWRcnfm4+P6YTuZsveRtKOj+kFZ3sXc57ourg03keJEFuNh+uMr0g/a7AuyD9p+o0lbxeZH&#10;marq8iMxfaSq5i+a/Fd1dafY/MDQYvps/P4Tlx/ASG2bSK22zTYGEZN3+bPo9j52InV0dHS/nLCZ&#10;+9xhtr3s5jG3N/V2NBOpJk5kkdvp6eldpk/csH1DQtJ08zmmbz7l5pXQTV6x+VEm+R+/tn3E9E/5&#10;KPirZ/lnj+omr9j8wNBi+2zM/iNi8wMYuW0TKZkcNScWNq+9dSdS7qDgXqmykyxzn1FNpDiRxVDm&#10;8/kDzb6xrX+Ybc6B3Ub9vG4+JzY/ylPX82ebfcSc5H1GN284Pj6+x/Sf15r5dfM5sfmBocX22Zj9&#10;R8TmBzAB7tUl4bva1Pxon+SRAcL3kT9zH89ESt6dyX+Cx4ksxqDZRzTZq3kglj6sm7xi86Ms+kbS&#10;un+sYvZO3XyO2X6tmV83ecXmB4YW02dj95/Y/AAmQn4gQq4mybLs+MtEozmRcidOdptzu5xAjWki&#10;ZTUHNk324kQWfdO+oZPu+iVN9tL+tJ6ga3JQbH6Ux5zcbfxqq6zrJi/TR5cfgZYw4/kbmhwUmx8Y&#10;Wkyfjd1/YvMDwE4jmUhxIotB2DcppK/Y5ZC6rh/TxWW/1cWg2Pwoj/SLk5PLD5nb5TvxmuwlbwTJ&#10;iaU5+Vu+sy59Vjd5xeYHhhbbZyVP2/1HxOYHgJ2GnkhxIgsAZ2NhW1VV3aeLrcTmB4YW02dj95/Y&#10;/ADgNfRECshN+rwutiLvYOpiK7H5AQAAcICGmEhxIouhrH4Zqv3VSZP3RsxHomLzozwyPsV8X0ny&#10;1nX9Vl3dKTY/MLSYPhu7/8TmB4AouSdSnMhiSNL3pA/q6lbm4Pucyd/6j5pj86M89svubb/kLt8b&#10;Nfmv6epOsfmBocX02dj9JzY/AETLPZGSQY0TWQzB9I0bba+G2gOwru4Umx9lkj7S9oq5yftkzDvp&#10;sfmBoe3Rx1vvPyI2PwBEyzmRMoMaJ7IAihXzvzX8mASmLrbPxv7vE/8TBSC5qrr8iJmA8FEQAAAA&#10;AGiLiRSmbJ/v5LW9aipi86M8sR8t4l13TF1Mn43df/goH4CsUk+kOJHFkKTv8Z08DMV+5FhuNWkr&#10;flwCU8ePSwCYlNQTKRnUOJHFEORLzG0n2fIupvRVXd0pNj/KJH2k7TvkJi8/LoFJ26OP8+MSAMYt&#10;5USKE1kMKebjI/IOZsy7mLH5UR4zPl2N/OuGqPGM8Q+HJqbP7rH/ROUHgF6knEhxIgsAAABgkvix&#10;CUyJfIzUTLDv0tWdqqp+Thdbic0PAACAAcgkRxfXX6I8i/o13dRJ3xMpTmQxJNk3+E4ehmLHaV3d&#10;afXF+/b/4xebHxhaTJ+N3X9i8wMogP3uzyrqVzR5q7quH9P7RJ/k9T2RknpwIoshmP7Bd/IwKOkj&#10;0ld0dSuTlx+XwKTt0cf5cQkA3ZiB4dW2E5Gmk5N6FjuwyD+Ly2PqaiecyGIo8n080z9avyEgfUne&#10;zdTVnWLzozymj9xo+2V3GeNjxrPY/MDQYvtszP4jYvMDmKi6rt9qTtBafxSub31NpDiRBVAy+WSA&#10;LrYS+4bZvm+wAUOJ6bOx+09sfgATVFXzz+gEIclESiZJu8ru84oUAAAAACSlH4N7UVeT0EnS1kvr&#10;TKRwyHb1b5fJ+0JMX4/Nj/LIVXL3R4F2Mf0p6vuosfmBocX02dj9JzY/gAmbz+cP6GJSu75b1HUi&#10;ta3sJpOXE1n0Rvpe24936I+qtO6rsflRJu2Db9XVreTjz3FfvI/LDwwtvo+3339EbH4A6IX8AIT8&#10;EIWubugykdJBjRNZZCe/aNn2iq68ixnTl2Lzo0ymD75m+snTurpVm08HuGLzA0OL7bMx+4+IzQ9g&#10;gswg8OrYfqpz34kUJ7IYUuwX72PfxeRdT2wj/SNm3DR5b5hxrfV3YWPzA0OL6bOx+09sfgATZAYC&#10;+a+nG7o6GvtOpDiRBQAAAJCcmawMfoXFd6Vn34kUMISqqq/o4k6mX7+gi63E5gcAAEBicvVGfupc&#10;VwdlThafdusik6uYL4dyIouhmP7Bd/IwKOkj8uaTrm7Fj0tg6vb5cYm2+4+IzQ8AWcjgJBMoXV2u&#10;6+JWko8TWQyB7+RhaPy4BHAmts/y4xIAJkN+wc+cPK6/FNpmMOREFkOR/hH5rue1mO/YxeZHeUwf&#10;if3rhqg/Wo/NDwwtps/usf/w1ycAzsjVFl0cJRkQddGLE1kAaC/2fwJz/a8g0Bf6LIBsdk1Uhjb2&#10;+gEAAAAojHynSD4Wp6ujYidQTKQwRtIvZf/R1a34Th5SMH3kmi7uJF+8j/s4X1x+YGjxfbz9/iNi&#10;8wMogJysyUfjdHVU5ON6274wKumcyGIIfCcPQ4v5sjs/LoGp48clAAxCfthBF0fHnKg+bgaua77B&#10;kRNZDGWfn9SN/E5eVH6Ux/QRflwCcMT02T32H35cAsBhkUmSGbjMJOrywtxKvGaWX5H/vOJEFock&#10;ti/R97CLjFG6uJMZK6+YPtXqyr2IzQ8MLbbPxuw/IjY/gIkzg8Ko31kxE6VHZeDyhWaJwoksAAAA&#10;gL3JBEEmI1VVP6dJo2XqecOdQEnwc6YYknxGXhd3ku/YSejqTrH5gV3kI8q62EpsfmBo9FkA2cgk&#10;RCYjh/S59+ZEihNZDIXv5GFoMV9258clMHX8uAQA7LD5Eb/61zmRxRD4Th6GZvoIPy4BOGL67B77&#10;Dz8uAZRs9RG+5bspBz85MJOn/588D05kkZr0gzGFVguFkyvlMf1B8prxLOqL9zH5gaHF9NnY/Sc2&#10;P3Bwjo9nT0gnd0M3bd1mHR/XDzfzVNXsqmwztx84Ojq6e5kxgjnJv62LgzPP55pMog5xYtB8XYYO&#10;rRYKIa/5u37+za0iJq/EPvm1WiiEvOZjC60aMAhfnxwytFrAYWt25pOT2TP2v5C2bbNkIiU/lamr&#10;S/Z+hzaRko8cra481c9r0kGT18F3UhmKmPz7lK3VQiFS9ydfeijof+XJ0ad86aGgD2JoKfs4+wOK&#10;ZSYtN+0VpKZt26zmRMpMnO4367dk2U6kLl68eIfsNDZsmc10SRN2IiWPf3RUP7hM7NnJyeWHdHH9&#10;63sygZIvXGrywZPn5BvAQhGTf5+ytVooROr+5EsPBf2vPDn6lC89FPRBDC1lH2d/QNFkwiOd2oYm&#10;L23bJvwf7VtNrOxEanV7NiGSCdKlS5fudNPlY4Rn96tvm7i+zyTKPP6TUo6EWb6myUtuHZvbpkie&#10;p28AC0VM/n3K1mqhEKn7ky89FPS/8uToU770UNAHMbSUfZz9AVA6oXlZVzf4tvk+2mfWr59NlGQi&#10;tVrXzTrBqh9spluyg1XV/F82y21jdVVpNZEq/ee3GTQxpNT9yZceCvpfeXL0KV96KOiDGFrKPs7+&#10;gCLZj9bp6pJ+NO/lbdt0dSk0kTq7EtXuitSqbPsjFauP9rGjdbPPwOZL98U+ZWu1UIjU/cmXHgr6&#10;X3ly9Clfeijogxhayj7O/oBipfnVvs3vSMlyY/tyMtb8jpS9OmUnUjpJW5aFeNKmvgEsFDH59ylb&#10;q4VCpO5PvvRQ0P/Kk6NP+dJDQR/E0FL2cfYHAJPDoIkhpe5PvvRQ0P/Kk6NP+dJDQR/E0FL2cfYH&#10;AJPDoIkhpe5PvvRQ0P/Kk6NP+dJDQR/E0FL2cfYHAJPDoIkhpe5PvvRQ0P/Kk6NP+dJDQR/E0FL2&#10;cfYHAJPDoIkhpe5PvvRQ0P/Kk6NP+dJDQR/E0FL2cfYHAJPDoIkhpe5PvvRQ0P/Kk6NP+dJDQR/E&#10;0FL2cfYHAJPDoIkhpe5PvvRQ0P/Kk6NP+dJDQR/E0FL2cfYHAJPDoIkhpe5PvvRQ0P/Kk6NP+dJD&#10;QR/E0FL2cfYHTIZ0zpJDmwGGtIdvAAtFTP59ytZqoRCp+5MvPRT0v/Lk6FO+9FDQBzG0lH2c/QGT&#10;0bYzS77YneSjf/D9ow52zE0xr69EbH/wpYeC16Y8qfuTLz0U9L/y5OhTvvRQ0AcxtJR9nP0Bk9G2&#10;M0u+2J3EN3kZU7Bjbop5fSVi+4MvPRS8NuVJ3Z986aGg/5UnR5/ypYeCPoihpezj7A+YjLadWfLF&#10;7iS+ycuYgh1zU8zrKxHbH3zpoeC1KU/q/uRLDwX9rzw5+pQvPRT0QQwtZR9nf8BktO3Mki92J/FN&#10;XsYU7JibYl5fidj+4EsPBa9NeVL3J196KOh/5cnRp3zpoaAPYmgp+zj7AyajbWeWfLE7iW/yMqZg&#10;x9wU8/pKxPYHX3ooeG3Kk7o/+dJDQf8rT44+5UsPBX0QQ0vZx9kfMBltO7Pki91JfJOXMQU75qaY&#10;11citj/40kPBa1Oe1P3Jlx4K+l95cvQpX3oo6IMYWso+zv6AyWjbmSVf7E7im7yMKdgxN8W8vhKx&#10;/cGXHgpem/Kk7k++9FDQ/8qTo0/50kNBH8TQUvZx9gdMRtvOLPlidxLf5GVMwY65Keb1lYjtD770&#10;UPDalCd1f/Klh4L+V54cfcqXHgr6IIaWso+zP2Ay3M78Dz/1lxe/99qnlsvim//h6xuduG1eCcnr&#10;m7yMKdgxN7mvb5uIyb9P2VotFKLv/iRj1Ne/+UfLZfofdtmnj/jSQ0EfxKFJ2cfZHzAZbmf+8uvX&#10;l7e/duPq4rmPffdy2U6WJF/bvBKS1zd5GVOwY25yX982sSs/J7KIEdNH+u6rzaD/lSdFn/raN15f&#10;Hx/pgzg0fe8TnBNgkmxn/qFfuH/x6c+9f7n81dtfXHdet9O3zSsheX2TlzEFO+Ym+/q2jZj8bfK+&#10;50P3bvQ3rRYK0Xd/cqNN/s9/+Vc2Tnq1WihEij7lBn0QhyblPtEmL+cEOAhuZ7ZXlOzH9GTCFLoi&#10;tS2vhOT1TV7GFOyYm9zXt03E5G+Tl0GzbLaPyJszIW7/sP2mTbTJz0ls2VL0KTfogzg0KfeJNnk5&#10;J8BBcDvzP/3Vx5cnK++99pblsv34nu3EbfPa/L7Jy5iCHXOTfX3l45ohdlCzr7Fd9kXsZXwGzbK5&#10;fUTYZV+06U+x/Y+T2LI1+1+I20ds/lDEfrSPPogxsX2WcwJgizadWULytc0rIXl9k5cxBTvmJvf1&#10;lYHzw7/xgxuvaTNi+4Mv3Q0GzbK5fUSucDffnHEjpu9J2PxS7jacxJar2aeEu96MffvgtmAihTFx&#10;+yznBECA25nl3TO5lStMssPYW9uJ2+a1+X2TlzEFO+Ym9/WV6PNEws3b9qNbWi0UYt/+1Cb2ya/V&#10;QiGafeQTn3331hPHffsgk3kcimYfF+56M2L2CTcv5wQ4aLYzy8zf/oCEvCtmO7jbidvmlZC8vsnL&#10;mIIdc5N9fdtGTP59ytZqoRB99yd+IQox9ukjvvRQ0AdxaFL2cfYHTIbtzPIumZ0c2atNEvbjNZKv&#10;bV4JyeubvIwp2DE32de3bezKz4ksYsT0kb77ajPof+VJ0adivyPlBn0QQ+t7n+CcAJPkdmb5BT65&#10;2mQnRM3Pa7fNa/P7Ji9jCnbMTe7r2yZi8u9TtlYLhUjdn3zpoaD/lSdHn/Klh4I+iKGl7OPsD5iM&#10;tp1Z8sXuJL7Jy5iCHXNTzOsrEdsffOmh4LUpT+r+5EsPxVT7X1XVN09O6pmuyvp1E1d09dx6SXL0&#10;KV96KKbaB3E4UvZx9gdMhtuZ5cu1wvcFW8nn5pVLtPZ/o4T9Pykbktc3eRlTsGNucl/fNhGTf5+y&#10;tVooROr+5EsPBf2vPDn6lC89FPRBDC1lH2d/wGTYzuz+gIRMqOT/oZqd2O349iN98pOY9iN9vj/k&#10;/fCNdyy+5Vv/2HrycvID37H4ud+dL97+vffKTrEOu90Nd/tb3vZtyzS5v5vu5n/zvX98I688tl2W&#10;kMeUx7br7Jib3Ne3TcTk36dsrRYKkbo/+dJDQf8rT44+5UsPBX0QQ0vZx9kfMBm2M7s/ICE/Zf4z&#10;r7zjXCf25ZWfrbR5fL/aJ5OZB/8P//HiR3/u+5br7kTKTmqaEx4bF+68Y738N9779mUZcv+f/fWT&#10;ZdoHP3d58Ze+79uXy3/irm9d55V0KY+JVBz7+raNmPz7lK3VQiFS9ydfeijof+XJ0ad86aGgD2Jo&#10;Kfs4+wMmw3bmmImUhL36ZD/SJ/cPXZGSyY5cLZJ130TKTnzsBMfGromUpEkZofszkYrjvr5tIib/&#10;PmVrtVCI1P3Jlx4K+l95cvQpX3oo6IMYWso+zv6AybCdWSZCPu5PVbodXyZbQj4CKMvuT5/b/HYy&#10;IxMpuX38r3/XxkTKPPw67OTGDXe7vfLkTqT+yct/ZZnuXplyg4lUHPf1bRMx+fcpW6uFQqTuT770&#10;UND/ypOjT/nSQ0EfxNBS9nH2B0xG284s+WJ3EjuZcSdBvitS7sfy3HCvSNlwJ1IS9vtXzbzmqTGR&#10;ihTz+krE9gdfeih4bcqTuj/50kNB/ytPjj7lSw8FfRBDS9nH2R8wGaHO7P7RroTka5tXQvLKZMWd&#10;SEmYhzw3kZIrSr5J066J1Pv++aPLq1yyLB/zs8tStnwMkIlUnNDrG4qY/PuUrdVCIVL3J196KOh/&#10;5cnRp3zpoaAPYmgp+zj7AyYj1Jnt5Og9H/r25a3ka5tXQvLaCctYgx1zU+j1DUVM/n3K1mqhEKn7&#10;ky89FPS/8uToU770UNAHMbSUfZz9AZPhduaPf/Zdi9de/53F//NT/8fl+o9/4i+uf5VP8rXNa/P7&#10;Ji9jCnbMTe7r2yZi8u9TtlYLhUjdn3zpoaD/lSdHn/Klh4I+iKGl7OPsD5gM25nlRyN+9+ZLy+Uv&#10;3vrNxSd/+9nFG197bfHMh/7MuhO3zWvz+yYvYwp2zE329W0bMfn3KVurhUKk7k++9FDQ/8qTo0/5&#10;0kNBH8TQUvZx9gdMhu3Mf+9jDyw+9ltPL5f/zY2fWXz6371wrhO3zSsheX2TlzEFO+Ym+/q2jZj8&#10;+5St1UIhUvcnX3oo6H/lydGnfOmhoA9iaCn7OPsDJsN2ZpkcffS3/m/L5f/58//vxbO/8GfPdeK2&#10;eSUkr2/yMqZgx9xkX9+2EZN/n7K1WihE6v7kSw8F/a88OfqULz0U9EEMLWUfZ3/AZNjOLJOjT736&#10;w4v3feQ7F7/5hf9p8eOfeGi5/MMf+Y51J26b1+b3TV7GFOyYm+zr2zZi8u9TtlYLhUjdn3zpoaD/&#10;lSdHn/Klh4I+iKGl7OPsD5gM25nf/cE/tfjJTz6yeP6l/2LxDz550dz+5+b2exZ//xf/9+tO3Dav&#10;ze+bvIwp2DE32de3bcTk36dsrRYKkbo/+dJDQf8rT44+5UsPBX0QQ0vZx9kfMBm2M/+dD/7JxY98&#10;9G3reN9H/tPlD0l8+nPvX3fitnltft/kZUzBjrnJvr5tIyb/PmVrtVCI1P3Jlx4K+l95cvQpX3oo&#10;6IMYWso+zv6AyfB15vd86N7F7a9/ZfFTv/R96zTJ1zavhOT1TV7GFOyYm3yv77aIyb9P2VotFCJ1&#10;f/Klh4L+V54cfcqXHgr6IIaWso+zP2Aymp35733sf2smRv9+4/tOEpKvbV4JyeubvIwp2DE3NV/f&#10;XRGTf5+ytVooROr+5EsPBf2vPDn6lC89FPRBDC1lH2d/wGS4nfmf/ev/ZnHr9hc2Oq8Nydc2r4Tk&#10;9U1exhTsmJvc17dNxOTfp2ytFgqRuj/50kNB/ytPjj7lSw8FfRBDS9nH2R8wGbYzy1Wl29+4tfjS&#10;Vz+7eO31V9fx+T98Zd2J2+a1+X2TlzEFO+Ym+/q2jZj8+5St1UIhUvcnX3oo6H/lydGnfOmhoA9i&#10;aCn7OPsDxkL6Vl3Xj+lqvLadWfLFdHzJ65u8jCmkjtoMMGJeX4nY/uBLDwWvTXnkNR9TaLVQCHnN&#10;fWNRKHLk16oBg0jZx9kfMBbSt2xU1fxxTW6vbWe2D+Lb5gvJ65u8jCmkjtoMg6mq+spYwr7GYwlf&#10;HQmCIFLEbFb/nm8cGirMAf0Nc3uNIAYMb98cMHx1JIiuca6vRU2o5A6+iVAzbOG+bb6QvL7Jy5hC&#10;6qjNMBjfAZ0gCII4lLj8CEEQBHGYYec3Z1E/r6fo7cidfBOhZtgH8G3zheT1TV7GFFJHbQYAAAAA&#10;BbHzGxNXNSmO3Nk3EWqGfSDfNl9IXt/kZUwhddRmAAAAAFAQMxfYbwJltZ0cSb62eSUkr2/yMqaQ&#10;OmozAAAAAEB7TKQAAAAAIBITKQAAAACIxEQKAAAAACLZCVKpoc0AAAAAAAAAAAAAAAAAAAAAAAAA&#10;4IDNZvMbutirqpp/RhcBAAAAYFpS/egCP+YAAAAAYLKYSAEAAABAJDPheaGq5i/qai9MmU/PZvUr&#10;ugoAAAAA02MmPtfkCtKu0LzebY14dVkwAAAAAJSsqurnTLwxm9UvaRIAAAAAYBe52nR6enqXrgIA&#10;AAAAdpGJlC7iwFXV7AP2o5hVVV/R5LWLFy/eYbdve91NvgtuPglT3i3dnN3xcf3wyUk901UM6ORk&#10;9kyzbzRfm+Z2Cd20wdfPJHx9tyspVxfPaT4+fW14U+xnQh/33Fh6dHR0v2yj7yFkqvuEMI97k76P&#10;g9Wmk2P8moOgWb7uvrbHx7Mn3HU7kPoGL7tNV5ea9++DeZzlxE5XvTjBGA9fv7Cv4aVLl+6Udel3&#10;zYOxTPBN2su6uuYrT+zqE7G29TPp127dQnVCPlPsZ0K2m/rd9uUx6TflOZnx7m5NAtamuk8I2S7B&#10;MR7AYGSyYQbL27q6JoOTPTCb7TePjuoHlxuUXOkx6efeHd02yPZ5oN81yMo2CTkYMMgOz05qddVL&#10;+lnb16pNP1v127M+Z9av2/Iln/RhuXXTJEy+9f5g0yQ0aau2+ZDGVPuZjrcvN7ev0mdXQ/cDprpP&#10;SLo8Bsd4AIOyE5JtA5EMVKHBrGnbIKuLOwdZ2S638m6ZfWwbZtvyXTM3TdabzgZ0BtmxkNd522tm&#10;+46EnBxqspevn8nHV8xjrA/E0o929LP1u62ybt8s0JPW5ZsEdv+Q5V30CtW5NyWQl7zO8pqFXrdD&#10;7Gf6mFekbHsVQazK878ZBljSb6SvhPrYIe4TFsd4AKMgA5YbmrzW/Ix1aOByB+RQ/l2DrJtX1nVx&#10;A4Ps4XL7knntvSeAdrtE82qoCPUz9yRgVz9zt63uu/nRFtG2n9l3WHUVIzClfmYfQ56TraeevF5Z&#10;3W4/+QXEFMdejvEYNbuDuNHcAXzbZEczO8a5z9biMMjA1HytXXaAM69xq4/22TTn89hbB1n3HVfZ&#10;JmkS7qDOIDsN0hdMnDuIWqafeD+W4utnwu1LUnbbfiYkzYY9KWjTz+zJia5ihA69n9ltetVz+Txs&#10;mvt4QFvSb21f8jmEsVdwjMeoNTux7EBmh1iePDd3FLfTaz4mUgdABiHzWp0bTO27nNsGM1+6vPa+&#10;dPdd02bfMetbB1nhvpMm69vq5WKQHYfV639+THD7Rei1973Oe/az9fcAQo9l2e27+pn0XRN8rGok&#10;ptjP3DqYx5GP8b3sjmu7HgNlm+I+4XL3BWB0mp1YdiDZIaWDm9vgyYPNp6sYsdBHkpoDn1nfmGzJ&#10;Ad13v9Aga+6//lUgKdu9uiT5fYOsbyC1233bfBhkx0NeL/Par69i2l9ztK+3HIhl3T0A633OjSW+&#10;fmbT7P21zy0fzz5W6GDubnP79rZ+xneixkler2n1s9UPTciy5DPLtyXseuh+gCV9xPZRcej7hItj&#10;PEZNOnEzZEeRnca3g1m7tmNc7CDqRvP1a26XcAdDyw6ovtAs64HVhgy6oUFWBslG3nW9bJquejHI&#10;jovb18xruT6wu+x2CffA7gr1M928Zh5j+cMlMnHf1s9EqBzbB5v5bdnN0M0Y0LT62eanBiSPfSPK&#10;/XI+sM2U9gkXx3iMWrNTW2ZH4ooUAAAAAPiEJlJC3m1wP54lkyubn4kUAAAAgGJtm0gJ2e6GvRTM&#10;RAoAAAAAAAAAAAAAAAAAAAAAAAAAAAAAAAAAAAAAAAAAAAAAEDCbza9W1fxxXQWimP7zgomndRUA&#10;AACYtpOTeqb/E/aCJgF7mc3ql6QvnZxcfkiTAAAAgGk5Pj6+RydQNzQJ6Oz09PSuqqrfMJOq1zQJ&#10;AAAAmIaqmn9GJlF1Xb9Vk4BezWazR6WPmb72oiYBAAAAh0uuQOmVKILIFPVL2v0AAACAwyVXovQE&#10;9xVNAnpl+tdywi4f9dMkAAAAYBqqqn5KTnbN7RVNAjox/Ul+vU8+NvqYJgEAAADTJFem5ORXfoBC&#10;k4AoVXX5EelDMpHSJAAAAGD65CNYfAwL++KHSwAAAAAAAAAAAAAAAAAAAAAAAAAAAAAAwN4uXrx4&#10;h/4C3DI0eUNVzT5gt2/7+Xaz7bpblsTR0dHdujkLXx1M2i3dHMW0zQVz39u62pptU10FAAAAMCXH&#10;x7Mn3BN+mTjI+slJPdMk+a+ijcmTnajo6gbZ5t5XNMvrg0zsQmX66nByMntmnwnRvphIAQAAABNm&#10;Jhc3j47qB3V16fi4ftikL6/gHB0d3e+bgMgkwXelyTeJccvrS+xESkidL126dKeuJsVECgAAAJgw&#10;+5E9XT3HTghCk5Ym3yRmdTVodlWWdWK2nlTZK2CyrBOu98u6uX3ZPrYbq3yrq2gSJt+5jxn66iAk&#10;v51ISR5bhoSdTHrqsPHRPrN803c/4aabfJ+WW90EAAAAYGpkouNOAkKTEDc0+RwzgTj3/SQ3/66J&#10;lJvXnYA1xV6RkjQTywmRTMTM8svLDSpUB3cipfcL1H1zW/MjkwAAAAAmzF4FcicFTfYqVtuP9kma&#10;ieXEpcUVqfUEx27T+mx8vHDXRMre7+z+ZxMy33YJeT6+OtjHlvs1H9Per7nNtqOuAgAAAJiKbSf7&#10;Nl0mLGaScO7jc6GrRb7JhrDlxUykXJJHwtZl10QqtE1s285ECgAAAMBO7uTEksmOnQQ0P+pmmfvc&#10;9E1GfJMNd7KkE6n11SX3I3DNSUxzEudu7zKRan4MT0gd5PtT2yZSfLQPAAAAwJqc8DfD/XW75neo&#10;JNzJhsukez82505s3HST/11yK+meScy5H5uw9bJ1irkq5jJ5Nn40wqwvJ2zbJlKieT/3xybcbebx&#10;/5nc6iYAAAAAAAAAAAAAAAAAAAAAAAAAAAAAAAAAAAAAAAAAAAAAAAAAAAAAAAAAAAAAAAAAAAAc&#10;vKqqn5vN5ouquvyIJgEA+mYG2yu6CAAAJuL09PTCbFa/Zo7zb8iyJgMAuprN5k/Ku1V1PX9WkwAA&#10;wMScnFx+SI73ZlL1kiYBAPZxfHx8z2pAnd/QJAAAkqmq6j75iNlYYjabPSqfxhhTmGPytQwhx/6F&#10;PJ6+NACAtqpq/pnVIFrdp0kogO9EYtjwn0gMF/MXnRONwcPupwQxoXjVhLe/DxX+sWDI8I2V/cXJ&#10;SW3mj8vXgjdRASCGGT3fqQMoUWZ4TySGCv9JxHBR1/VjvhOPocLU56266wJAZ/bNGcYWANiTDKAy&#10;kMqAqkkAAGCi5I2i1XGfj/IBQC+cq1NPaxIAAJiQ2ax+hTdOASARM5GSj1nxHxMAAAAAEGP1HxPz&#10;V3UVAAAAAAAAAAAAAAAAAAAAAAAAAAAAAAAAAMbl4sWLd+hP+C9DkzdU1ewDdvu2/1Ax2667ZUkc&#10;HR3drZuzafOchnR8XD9s2vSqrrZm2vJ++3zaluE+f2mXS5cu3amrAAAAAPZxfDx7onGiLb88uTg5&#10;qWeatDwRdydPdrKkqxtkm3tf0SyvDzKxC5XZ5jmF2AmYro7OycnsGdPGL+tqtDE/NwAAAOBgmJPy&#10;m0dH9YO6urS60lHfkmW5AmKWby83OOSE3HelyTeRcsvry7aJ1K7ntM3YJ1LSviaCVwS30dey19cB&#10;AAAAKJL9yJ6unmMnFm2vKMmJfjPv6irK6iNozZN5e7VIlnWy835ZN7cv28d2Y5VvdcVJwuQ7N6nY&#10;9ZyE1NOWIWEnXm7aMqND6mPud9vETZvHffxQmc79ltvlo3Vyu7yTEbqfcLeZ5Vur7asJrCwvMxn2&#10;Oduwr4Fewboi7W63mfWXta03rmzJNl0EAAAAsIucbNuTbAnfpMndLqHJ57gn/r78uyZSbl53AtYk&#10;E4dtk7ttz0kmYqFJhJ28LRMb7GREVzfqrhOWdZnuNt/9bBvo/bzt0dzmfmTRLUOfj7cMk37dTrxW&#10;y+vJndx/faVxV3sCAAAA2MKcYC8nEu6JeZO9+mFP0F1yst48IZc0E8tJxq6JlM0n7Datz8bHC2NO&#10;/JvPydx6J3vyfGze5R0bdGKzcQXM5nXLcUO2re53NiFcTXxW65Kn+eMP9n7Nbdp2y3ZoluF7LYQt&#10;S7jLwq5LOzfbFwAAAEDAtkmDTZcJS3PyIJqTA0smKb4Jji0vZiLlkjwSti5SL9/jtHtO/jqKbfeX&#10;+7kTFndiE7qPaN5P6u5+lHCZqNz2aG7TidyyfbaVYclzsfVzly25n0zUTPrN0EQMAAAAgIecTJsT&#10;6Y2JkkwQ7Ml58+N2lpx8+yYjJv3cJMWdHLiTD+F+XK05kWpO4tztoYmU2P2cNj8KJ2SbTCq2TaQk&#10;vfH9pXUb2PsvNxhm2/pHIZrlueue+91072e32Xq5jye3olmG3bZqr9Vk1zdJXT1W9VdsHgAAAAAR&#10;5MS7Ge6JuVwJaW5vnpRbJt37sTl30uOmm/zvkltJb57s28mDG7Zetk6hSUDzfhLNCYu7zayvJ142&#10;TVeXfHVxH1vq7tsm9zNln7sSpIue+509/2a7S53tlSNZX2Yy7GTUhp3syf1tu9s8bvmmjjt/lAMA&#10;AAAA9ua7onPoZCIVuqoHAAAAAJ25V3emoPkRSwAAAADonfuxukNnnsvy45e6CgAAAAAAAAAAAAAA&#10;AAAAAAAAAGAglfNfUPanvCXcnzkX7s+Da1Iy/IADAAAAgNGSH0ywEyb5IQgTy58mv6h//mt/GEJ+&#10;bc9Obtw//01FfyZ948+AAQAAAGBwMlkyk5Xl1Sj7R7nLDWo1eVr9Ia5sa/wR73X7h7Wp5LjyBQAA&#10;AABRdv2RrGyXq0LhSdb5K0b6v0q3JL8NeQx33d7PluvGshDFH90CAAAAGB2ZuIT+00k+WmcnNvZj&#10;fssNSj7eZ69WuWQi5eZ1yxE60Vp+RNC94uWjH+9bftQQAAAAAEahOTmymt+B2vWxP5e9IqWrGxMn&#10;4U7K7LKEm8dq3hcAAAAABtecHAn5OJ0vvZkm+cwkJ/jRPl3dOpFySZqEWyYTKQAAAACjIxMXM1lZ&#10;f7RPJ0frSZDLpN90v68k923+PLqImUg1J2PNj/Lx0T4AAAAAoyMTGTs5cj9m54bJs/z4ntm+8cMQ&#10;Nr0pZiLVLFNi85cB+bEJAAAAACMjkxp30jM2dsIFAAAAAKNiJlLrP+QdE/1Y37nvYAEAAADAKIzx&#10;qpT7cUAAAAAAAAAAAAAAAAAAAAAAAAAAAAAAAAAAAAAAAAAAAAAAAAAAAAAAAAAAAAAcltls9uhs&#10;Nr9mYrEZ9UuaBQAAAAAAAAAAANhPVVX3zWbzV6uqfsPEU6enpxd005tk2cRdugoAAAAAAAAAAAAA&#10;AAAAAAAAAAAAE1FV8xf1Z/2e1yQAAAAAAAAAAADgzPHx8T3yM31yUWk+nz+gydHM/Z9eXZiaX9Uk&#10;AAAAAAAAAAAAoL8LUlZdz5+VskyZz2kSAAAAAAAAAAAASnZ6enqhzwtSlnxTSn7Gr6qq+zQJAAAA&#10;AAAAAAAApTo5qWez2fxVE09qEgAAAAAAAAAAAAAAAAAAAAAAAABgw8nJ5Yeqav7ibDZ/WpMAAAAA&#10;AAAAAABQitls9s6qqq8cHx/fo0nJzGbzGyYWdV2/VZMAAAAAAAAAAAAwdaenp3fJRaKqqt8wyxc0&#10;ORm5ACaPN5vVz2sSAAAAAAAAAAAApk5+Sk8vSj2lSUnJhS+5ACaPmeMiGAAAAAAAAAAAADKbzeZP&#10;rr6ltDNeNXFN/gNK79orfroPAAAAAAAAAABg4maz+QvOxSdvyDeZuHAEAAAAAAAAAACATmarb0IF&#10;LkjNP8PP6gEAAAAAAAAAAKCz4+Pje/wXpOrnNEty5vGW39iqqvnjmgQAAAAAAAAAAICpOTmpZ+4F&#10;KVnXTVmYx9T/t6qf1yQAAAAAwFSZCeDTdgJK+ILJMQAAAKatrufPyv9HVVV1nyZlI/9ZJefd8nOB&#10;mgQAADB95gSIN2W3Bm/KAlNl9/PnPr7oPVKWLZGrfG0qABNk93MiHNpUAFAc35hIbIY2VSfOTwje&#10;0CQAAIDpsydUvjcl+4iU5eequzYVgIlJOYakLFsiV/naVAAmKNc44tvWNXLVXZsKAIqTcpxNWbZE&#10;rvK1qQAAABAr1wmbb1vXyFV3bSoAE5NyDElZtkSu8rWpAExQrnHEt61r5Kq7NhUAFCflOJuybIlc&#10;5WtTAQAAIFauEzbftq6Rq+7aVAAmJuUYkrJsiVzla1MBmKBc44hvW9fIVXdtKgAoTspxNmXZErnK&#10;16YCAABArFwnbL5tXSNX3bWpAExMyjEkZdkSucrXpgIwQbnGEd+2rpGr7tpUAFCclONsyrIlcpWv&#10;TdWZ/I+1lFdV88c1CQAAYNpynbD5tnWNXHXXpgIwMSnHkJRlS+QqX5sKwATlGkd827pGrrprUwFA&#10;cVKOsynLlshVvjZVZ6asp1dlzt6pSQAAANNmT6h8J1t9RMryc9VdmwrAxKQcQ1KWLZGrfG0qABOU&#10;axzxbesauequTQUAxUk5zqYsWyJX+dpUncnFKCmvquormgQAAKbq4sWLF8xB/7o9oWgb5j63jo6O&#10;7tZiDp59Xr6TrT4iZfm56q5NBWBiUo4hKcuWyFW+NhWACco1jvi2dY1cddemAoDipBxnU5Ytkat8&#10;barOTk7qmZb5giYBAIDSHB0d3V9V9U0Tt4+O6gc1ebLsCZXvZKuPSFl+rrprUwGYmJRjSMqyJXKV&#10;r00FYIJyjSO+bV0jV921qQCgOCnH2ZRlS+QqX5sKAACgOy5K9Rspy89Vd20qABOTcgxJWbZErvK1&#10;qQBMUK5xxLeta+SquzYVABQn5TibsmyJXOVrUwEAAHTHRal+I2X5uequTQVgYlKOISnLlshVvjYV&#10;gAnKNY74tnWNXHXXpgKA4qQcZ1OWLZGrfG0qAACA7rgo1W+kLD9X3bWpAExMyjEkZdkSucrXpgIw&#10;QbnGEd+2rpGr7tpUAFCclONsyrIlcpWvTdWL09PTu6TMqqrfMMsXNBkAAJQi9qLU8XH9sD0psSF/&#10;VKmbN5yczJ6xeUz5V0JpXR0fz55oW5Z9bN/JVh+RsvxcddemAjAxKceQlGVL5CpfmwrABOUaR3zb&#10;ukauumtTAUBxUo6zKcuWyFW+NlVv6nr+rJTb1/tCAADggLS9KGUvRvkuQPm2SVqzTF9aVxcvXrxg&#10;yrxugotSHcOWr00FYGJSjiEpy5bIVb42FYAJyjWO+LZ1jVx116YCgOKkHGdTli2Rq3xtqt7IN6Sq&#10;qn5DypZvTmkyAAAoQZuLUmcXfmZXNekc+QaUyXPLlHe3rLe5KGUf217MMo9zh3mMD5i0ly9dunSn&#10;pOm3oM7dx8TyIhQXpfoLW742FYCJSTmGpCxbIlf52lQAJijXOOLb1jVy1V2bCgCKk3KcTVm2RK7y&#10;tal6Je/jSNnm9jlNAgAAJWhzUap5IcinefEo5qKUnISEvoHVLEO4F7O4KNVf2PK1qQBMTMoxJGXZ&#10;ErnK16YCMEG5xhHftq6Rq+7aVABQnJTjbMqyJXKVr00FAACQh+8bTC7/N5x2X5RqsuXICY9ccNqV&#10;X3BRqr+w5WtTAZiYlGNIyrIlcpWvTQVggnKNI75tXSNX3bWpAKA4KcfZlGVL5CpfmwoAACAv+TaU&#10;nIw0/ztK0po/7dfmopQ/z+Y3rvRnAdfrZxehVo/HRan+wpavTQVgYlKOISnLlshVvjYVgAnKNY74&#10;tnWNXHXXpgKA4qQcZ1OWLZGrfG2qpI6Pj+/RRQAAgOnIdcLm29Y1ctVdmwrAxKQcQ1KWLZGrfG0q&#10;JOJr+ymFPk2MVK5xxLeta+SquzYVABQn5TibsmyJXOVrUyVT1/Nn9bGC/2UOAABwkOwJle9kq49I&#10;WX6uumtTAZiYlGNIyrIlcpWvTYVEfG0/pdCniZHKNY74tnWNXHXXpgKA4qQcZ1OWLZGrfG2qpMzj&#10;PL16vPoVTQIAADh89oTKd7LVR6QsP1fdtakATEzKMSRl2RK5ytemQiK+tp9S6NPESOUaR3zbukau&#10;umtTAUBxUo6zKcuWyFW+NlVys9nsnavH5MIUAACYiFwnbL5tXSNX3bWpAExMyjEkZdkSucrXpkIi&#10;vrafUujTxEjlGkd827pGrrprUwFAcVKOsynLlshVvjZVFrPZ7NGqmj+uq8nZ/yq3z7VNmPwvX7p0&#10;6U4twsuUe0dVzT4Qcx+X/V/3XeH+77vl/P/6xv+4hxwdHd1v8t40ccss363JAACgD/ag7TvZ6iNS&#10;lp+r7tpUACYm5RiSsmyJXOVrUyERX9tPKfRpYqRyjSO+bV0jV921qQCgOCnH2ZRlS+QqX5tqkmIv&#10;4JyczJ6RNjH5t15kOss3u2ovMO26jzg+rh+27e674GS5F72aF5O4KAUAwIjYA7vvZKuPSFl+rrpr&#10;UwGYmJRjSF9l//Qri8XXv7lYfMPET/3yWXrKukvY8rWpkIiv7acU+jQxUrnGEd+2rpGr7tpUAFCc&#10;lONsyrIlcpWvTTWYqrr8iKnH07raq9gLOPai0bYLOM08mxeQZlc12zltym46Oan/WvNCV46LUk5d&#10;r7gX0iSaF9N83/ra1g7Cf5/dzyfmsXY9b9uOUob7nNo+d/d1txF6LNc+7QUAk6IH/qs6CF7T5NEw&#10;dXq6qqr7dHUnfR7ek60+oo/yeVMWQAopx5CUZUvkKl+bCon42n5KoU8TI5VrHPFtaxucAwLAMFKO&#10;s32VXfoxYvXeVP2a1KWq6jdWFwOO79HNnbS9gNO8wBD6FpNzoWOjPPcCh7m9oskb3G9XadJe2j4n&#10;a9fFGR/3Yoy537lvgLnt1Sx32zbngs+5ujvbmuW5bbut3TfuZ5Y7XZTSMn3P3X3M9fbG8964X2Nb&#10;6/YCgIMkB3H5vV5ZPj09NYPm/HEzyL0qA935qJ9f3mlETL3WdTUD8/LExDyPu3TzOTav72Srj0hZ&#10;fl9l/9gnFosvfCV8MqtNBWBi+hpDfJGybIk+yg+NfRK2fG0qJOK2+RRDnyZGqo9xZFukLL+PshkD&#10;ASCsj3E2FCnLluij/EM7RpycXH5I3p+S94Ckbub2Kd20F/cCwq4w+bZeEHDL8l20shdBQtudnwb0&#10;XrRqK+Y5ubHr+blCF4iEexEldPFOOGWsL9C43xJq0w6NCzbB/LZc97Hs62HC+7xDr+e25y5iX8cu&#10;7QUAB+ev/tW/+jYzmH1dBrR2Ub8iA6obJv1J+cTKrth2oagL8/iBC2jLuGHiSc26ZLe5J1l9Rsry&#10;+yqbi1JAmZpjyE98crF4/WuLvYTGD7ved/RRPm/IDs9t8ymGPk2MVB/jyLZIWX4fZTMGAkBYH+Ns&#10;KFKWLdFH+aUfI+yFBxPebxU1LnoEv3nk5msTvrJ8F072ses5Ne26OOOz7QKJfXz3+W4L3+PaCzu+&#10;MO28/iaZ+1jbLuj4nuOu5x0qu+1z31YfVx/tBQAHQb4hZQax5adK2kf9krnPxkUpE8+Zbdd2x+pr&#10;1sNG/Ypddk+yfuv39V3WSNtO2Ny02Ej9tXwuSgFlCo0h/+L6aky78Yeb6TERKjs2Uo5/vCE7PLfN&#10;pxj6NDFSvnGkpHNAxkAACPONs30dI3xl7xMcI9KxFwRMbL2AYy9ESLgXRSzn2zE7Lyg5eTcuLpi6&#10;tPrWj+VezHDzt31O1q6LMz47LsxEPY8YzXZu+1j7fFPKbpf7tb0oJXZ9U+ps+6ofpWwvABiNbRek&#10;qqp6vK7nz/q2j3FgbNbxfNTPz+fzBzT71k9A2ZPOX/zt89vaxrbyu0ZfZXNRCijTtjHEfmvqK28s&#10;Fj/50vntu2Jb2X1Es/w+v+Xllq9NhUTcNp9i6NPESDXHETdKOAfkohQAhG0bZ7seI7aV3Uf0UT4X&#10;pdpfwLF5pU3M7fqChHORotVFncZFiHMXNuxFi1CZ7sUSieY3cmKek7Dl+R4rZNeFmUZbnauH+xw3&#10;L/ic/Xxf83m5z9vcrt+j3PZYjftsPL/G/Ta2ufWQiLko1Sh3nceku6/7trq0bi8AOAhtviFV1/Vj&#10;mv1NckGnquYvSrq536guSq3+D8ut+/LbWE9LumY5x+Z1T7LcsN8YGOMJp6/sFD+/pU0FYGJ8Y0hf&#10;kbJsiVzla1MhEV/bTyn0aWKkdo0jh3QOyIV5AOhXc5xtRpdjxK6yu0azfI4R8ezFAN+FAJ/GhYXb&#10;x8ez2tzKBZ1W97c2L0Kc/+aV5V6McMPcN/geXexzshduTPR2UcrVvMCj99v6WLb8Zuy6IONrL/NY&#10;W9/PtM/fyb9sN/c1irkoZbl9xSk7SXsBwGidnp5eaPszeu6FqbFaXWCbPy7PS5N2ss/PPcnqM1KW&#10;n6vu2lQAJiblGNJX2al/vjQUtnxtKiTia/sphT5NjFSuccS3rWvkqrs2FQAUJ+U4m7JsiVzla1MB&#10;AADEMScSL5gI/NfT8v+WNra5P3s3FavnOu4TQt6UBZBCyjEkZdkSucrXpkIivrafUujTxEjlGkd8&#10;29oG54AAMIyU42xfZXOMAAAAk2FOLuQC1KKqLj+iSZNmT6h8J1t9RMryc9VdmwrAxKQcQ1KWLZGr&#10;fG0qJOJr+ymFPk2MVK5xxLeta+SquzYVABQn5TibsmyJXOVrUwEAAHRnTi64KNVjpCw/V921qQBM&#10;TMoxJGXZErnK16ZCIr62j40f+h+/sPivTv/r5ev13/3kJ89tf9+124vTv/bfLrf/jWf+h+jtXUKf&#10;JkbK7ue+166PSFl+rrprUwFAcVKOsynLlshVvjYVAABAd+bkgotSPUbK8nPVXZsKwMSkHENSli2R&#10;q3xtKiTia/sphT5NjFSuccS3rWvkqrs2FQAUJ+U4m7JsiVzla1MBAAB0Z04uuCjVY6QsP1fdtakA&#10;TEzKMSRl2RK5ytemQiK+tp9S6NPESOUaR3zbukauumtTAUBxUo6zKcuWyFW+NhUAAEB35uSCi1I9&#10;Rsryc9VdmwrAxKQcQ1KWLZGrfG0qJOJr+ymFPk2MVK5xxLeta+SquzYVABQn5TibsmyJXOVrUwEA&#10;AHRnTi64KNVjpCw/V921qQBMTMoxJGXZErnK16YCMEG5xhHftq6Rq+7aVABQnJTjbMqyJXKVr00F&#10;AADQnTm54KJUj5Gy/Fx116YCMDEpx5CUZUvkKl+bCsAE5RpHfNu6Rq66a1MBQHFSjrMpy5bIVb42&#10;FQAAQHdVNX9xdZIxe1STJi3XCZtvW9fIVXdtKgATk3IMSVm2RK7ytakATFCuccS3rWvkqrs2FQAU&#10;J+U4m7JsiVzla1MBAAB0N5vVz8sJRlXNH9ekSct1wubb1jVy1V2bCsDEpBxDUpYtkat8bSoAE5Rr&#10;HPFt6xq56q5NBQDFSTnOpixbIlf52lQAAADdcVGq30hZfq66a1MBmJiUY0jKsiVyla9NBWCCco0j&#10;vm1dI1fdtakAoDgpx9mUZUvkKl+bCgAAoDsuSvUbKcvPVXdtKgATk3IMSVm2RK7ytakATFCuccS3&#10;rWvkqrs2FQAUJ+U4m7JsiVzla1MBAAB0x0WpfiNl+bnqrk0FYGJSjiEpy5bIVb42FYAJyjWO+LZ1&#10;jVx116YCgOKkHGdTli2Rq3xtKgAAgO64KNVvpCw/V921qQBMTMoxJGXZErnK16YCMEGHPE7lqrs2&#10;FQAUJ+U4m7JsiVzla1MBAAB0x0WpfiNl+bnqrk0FYGJSjiEpy5bIVb42FYAJyjWO+LZ1jVx116YC&#10;gOKkHGdTli2Rq3xtKgAAgO64KNVvpCw/V921qQBMTMoxJGXZErnK16YCMEG5xhHftq6Rq+7aVABQ&#10;nJTjbMqyJXKVr00FAADQHRel+o2U5eequzYVgIlJOYakLFsiV/naVAAmKNc44tvWNXLVXZsKAIqT&#10;cpxNWbZErvK1qQAAQB8uXrx4oarq6/ZAuytM3ltHR0d3690Pnnk+z+lze1KTJs2+jr6TrT4iZfm5&#10;6q5NBWBiUo4hKcuWyFW+NhWACco1jvi2dY1cddemAoDipBxnU5Ytkat8bSoAANAHe1HKxO2jo/pB&#10;TS6Ged5X5ARDbjVp0nKdsPm2dY1cddemAjAxKceQlGVL5CpfmwrABOUaR3zbukauumtTAUBxUo6z&#10;KcuWyFW+NhUAAOgDF6W4KNVnpCw/V921qQBMTMoxJGXZErnK16YCMEG5xhHftq6Rq+7aVABQnJTj&#10;bMqyJXKVr00FAAD6wEUpLkr1GSnLz1V3bSoAE5NyDElZtkSu8rWpAExQrnHEt61r5Kq7NhUAFCfl&#10;OJuybIlc5WtTAQCAPsT8p9QUL9xwUarfSFl+rrprUwGYmJRjSMqyJXKVr00FYIJyjSO+bV0jV921&#10;qQCgOCnH2ZRlS+QqX5sKAAD0gW9KcVGqz0hZfq66a1MBmBi7jxPh0KYCMEF2P/edA/URKcvPVXdt&#10;KgAoTspxNmXZErnK16YCAAB96HpR6uRk9owcoE9O6pkmven4uH5Y0qpqdlWTlo6Oju43j3PTzetL&#10;68p5TjsvNEmeVV3LuihFhEObCkCBquryI1U1f1HHg41jWFcpyxapywdw2Gaz+iUdH1pFXV/2pvcR&#10;KcuW2LP8V7WpAKA4HCN2BscIAAD6tO9FKXO/O6pq9gFzv5cvXbp0pyavNbfbi1c2JN1s/9FmmuS1&#10;F7Wc9FtHR0d3a9FLx8ezJxp5lheV7EWubfd1yf3c+4M3ZQGU4fT01Bz/5o+bseJVHTMaMXtUs0ZL&#10;WbZIXT6AssiHw2az+hV3HOnr3Dhl2SJ1+QBQOo4RAACgd/telLIXf7Yd0OXCkVuuXGxqPk4zTdeD&#10;F5JCj6uPtbwf35RqjzdlAZTi+Pj4nrqeP2smpq/5x4yzMGPLZ/RuraQsW6QuH0A5zPnTXea89ykz&#10;Xtxojh9uSD69S2spyxapyweA0qUcZ1OP4anLBwAAI3B24WfzJ/pc8u0ok2d9ganNRSlhv2XlnjjI&#10;J1xkW/MbUs2QfFyUCuNNWQAlk0moGSOuNceM8zF7p96ltZRli9TlA5i2+Xz+gBkjAh/kaUb9vN6t&#10;lZRli9TlA0DpOEYAAICDIReU5MBuLxi5fNvaXpRqst+OkrLC35Q6KyfuotTymzZFnZzwpiyA0pmx&#10;5IIZ9zd+ysOGOXa8Ids1a7SUZYvU5QOYvtWHfM6PITbkDT7NGi1l2SJ1+QBQOo4RAADgINgLRfZA&#10;b5a9F5naXpTy/F/UufLO59n8xpbdbu674z+lyrsoZaV8YzP1m6apywcwXTIZtWPFycnlh8x4sXGx&#10;WyazmjVayrJF6vIBlMF5004+Wd74dHn9kmbbS8qyReryAaB0HCMAAAASK/WiFG/KAsB58o3cqqru&#10;09VepSxbpC4fwHTUdf2Y+2sGwr6R10yPlbJskbp8ACgdxwgAAIDESv6mVIicrPGmLAAAAAAAAAAA&#10;QI+4KAUA0yXfppRvVUrUdf1WTe5FyrJF6vIBlEHOdWU80dVepSxbpC4fAErHMQIAAGAAciIz9YtS&#10;cqKW6o3NlGWL1OUDmKbT1f/OvbQa3+fXZF03dZaybJG6fABlOD4+vseMITdkLJGfLtLkXqQsW6Qu&#10;HwBKxzECAABgQFO+KJXyjc3Ub5qmLh/AdJkx40kZO+Ridt+fnkxZtkhdPoAymDHkORlLTLwqb95p&#10;ci9Sli1Slw8ApeMYAQAAMLCpXpQyz4k3ZQEUSf5XbjabvVNXe5WybJG6fADTtvpQz+rT43KOq8m9&#10;SFm2SF0+AJSOYwQAAMBIyAmNnNhM7aIUb8oCAAAAAAAAAACMSFVdfmR1UWp+TZMAAAdCvk2Z6iJ2&#10;yrJF6vIBAAAAAAAAjMwULkrxpiyA0qx+woP/zANQLvkvDTOGJPkpo5Rli9TlA0DpOEYAAACM2CFf&#10;lEr5xmbqN01Tlw9gusyYwX/mASiaGUP4k3oAgBfHCAAAgJE71ItSpr68KQugOGbsuCrjR13Pn9Wk&#10;3qQsW6QuH8D0yXmTnD/JWNL3p8dTli1Slw8ApeMYAQAAcCAO8aKUqStvygIAABRm9U3z2TtTfMM8&#10;ZdkidfkAULqU42zqMTx1+QAAAKMyhf+UAgAAAAAAAAAAKM7p6eldVVVfmc3mL8iFHo3ln1TqfwiN&#10;6uIPF6UAYHxWn5a0/ztXP6/JvUhZtkhdPoAyyH9pmHPq5+TcWpN6k7Jskbp8ACgdxwgAAFAEPXF4&#10;Si7erN5ok9/6re7TzRvka9dysUdiPp8/oMlvkvzyW8G6uqGu67fqG3gv5fwN4TFflDInabwpC6A4&#10;ZtzgP/MAFE3erJOxxAR/Ug8A2MAxAgAATJpzwqBRP39yUs9SfqJFyjeP84rzuK+ahEd1c+/GelHK&#10;1Ic3ZQEURSamZuxYfrO27/+dS1m2SF0+gDLIeZOcP8lYwp/UAwBcHCMAAAAykG/bmBOXp1J+00a+&#10;vSUnRiZe1aRB8aYsgJLVdf2YjCW62quUZYvU5QOYNvmlATmHMnFNzoE1uRcpyxapyweA0nGMAAAA&#10;kyAnA1VVX7GfVjHxtG4qytguSgnelAUAAAAAAAAAAAdv9XN19WtyIaaq5p+Rr1HrpoNinoP+X1G3&#10;T9uM8aIUAEydjNsyfssxSZN6k7Jskbp8AAAAAAAAYBLkWyxyAaaq6uc06aDN5/MH7AW2fX/ib8iL&#10;UrwpC6BE9ic85Ju65rj0Vk3uRcqyReryAZTBjCMvyFhiovfzz5Rli9TlA0DpUo6zKcsWqcsHAAAY&#10;jdls9qie+Eg8qcmtDHVRijdlAZRmNd7aDxL0+5OxKcsWqcsHUAb5MI+OIwtzDvWYJvciZdkidfkA&#10;UDqOEQAA4ODJt4gkdLUI+/yXUe6LUrwpC6BEZnL6VjNu3DDx6unp6V2a3IuUZYvU5QOYvtU3zOtX&#10;zDiyqKr5i5rci5Rli9TlA0DpOEYAAIBJMCcE1+SkQE4O5CRBk+GR86IUb8oCAACUST48JedTutqr&#10;lGWL1OUDQOk4RgAAgIO1+pTK8sIBX5k2qqp+ajarX9p2YS73N6UAAAAAAAAAAAAOXlXNPyMXWOT3&#10;fDWpaCcnlx/SC04LWdbkDVyUAoB+uf87J2OsJvciZdkidfkAymDGkRfMOHJFV3uVsmyRunwAKB3H&#10;CAAAMDny1WldhCHfkrIX6+TNRk3esNo2X+hqL3hTFkBpZLyY8Z95AArGn9QDAEI4RgAAABRG/l8r&#10;dAJlT650tRPelAVQIjNmvKBjR+//O5eybJG6fADTJx+Csuea/Ek9AMDFMQIAAADnyAmWhK7uzZTB&#10;m7IAijWfzx/Qxd6lLFukLh/AdK3esJtfk2+Y1z3/0XvKskXq8gGgdBwjAADAZNX1/FlzsrAI/Twd&#10;tlu1XT/flOJNWQAAAAAAAAAAMEn66ZUbclGFT6+0Z9rqMfv/W31elAKAqdP/nbtmjj8JvrWZrmyR&#10;unwAAAAAAABg0maz+qXVRRW+JdWWaatHV21Wv7Raj78oxZuyAErDf+YBKB1/Ug8ACOEYAQAAijA7&#10;+8PJxzUJLZl2s/+h9KTetrooxZuyAEpkxgz+Mw9AsczYccE57+ZP6gEAaxwjAAAA0Io5+bpLTrzM&#10;CZi9SLPzopTJw5uyAIpTVfUVGT/SfCozXdkidfkApk+/Yb5I8UfvKcsWqcsHgNJxjAAAAJMmFxK4&#10;mLA/c7L1pHzyx9z+npx4tYyrenfelAUAAChUyjfrUr8RmLp8ACgdxwgAADA5VVU/JZ9cWV0kqV/i&#10;wtT+TPs9v7o4c7l58ckX6wtSAFASc5y5oIu9S1m2SF0+AAAAAAAAMCnyhpp8s+XsQtT8xmw2e1Q3&#10;oyNpS2nXHRemrvKmLIDS8J95AEq3+qP3+jW51aTepCxbpC4fAEqXcpxNPYanLh8AAEyAvKF2cnL5&#10;IV1Fz05Pl/8ndcN/Yar+OTlZ03XelAVQBDNm8J95AIolH+gx51D8ST0A4ByOEQAAYBLMycDj5qTg&#10;VRP8RNyATPu/YE7Q5I3MZdT1/N/pMm/KAijC6lOTdgzs93/nUpYtUpcPoAz8ST0AIIRjBABgUBcv&#10;XpSfVLsuA7obVTXbelFh3/u5jo/rh5v3b8bJST3T7Evmce8wj/EB89i3jo6O7tbkZE5OZs+Yx7p9&#10;dFQ/qElQ5vV5sqrmn2m8ZtfMSQFvoI2A7DtyYaquV69N368Lb8oCyMmOB0Q4tKkATJDZx59u7vOE&#10;G/Xz2lQAUBwzDnKM2BocIwBgNI6Oju6vqvqmDNDNCz9CLsbItubFn33v52MvSpm8VzRpg30sE+uL&#10;QlyUyks+dSI/naarG+RCgXwzSr42rUlITPYXYntoUwGYGLuPv+vn39x7pCxbIlf52lQAJijXOOLb&#10;1jVy1V2bCgCKk2uc9W3rGrnqrk0FABja8fHsCRmYQxeEQva9n8+ui1LCPp69ALbtopTvm1e+C2eW&#10;vYBmw1cP30Up38WyQ7a68DR/0TyfN9z20LhR1/NnNSsGZl8X38lWH5Gy/Fx116YCMDEpx5CUZUvk&#10;Kl+bCsAE5RpHfNu6Rq66a1MBQHFyjbO+bV0jV921qQAAY2Av+DSjquqXL126dKdmO2ff+zW1+fm+&#10;5oUf30Up50KZ9+KRbltfcHLyr8sIXWhyL0rZnyxs5hkL+caS/OSZXIgzdbxinuPV2ax+SZ7rKurX&#10;NOs5cp/j4+N7dBUjZV9L38lWH5Gy/Fx116YCMDEpx5CUZUvkKl+bCsAE5RpHfNu6Rq66a1MBQHFy&#10;jbO+bV0jV921qQAAY+VeyLGx7dtG1j732/VNKXsBys3TvCjlXCjyXhCLzd/k+TZV1IW3fZnHetV9&#10;3GaEflLPbHvBxFVTzyuri1OXH9FNmAD7+vtOtvqIlOXnqrs2FYCJSTmGpCxbIlf52lQAJijXOOLb&#10;1jVy1V2bCgCKk2uc9W3rGrnqrk0FABhS2wszTr6oCzrN+2nyOW1+vs+U1byolP2ilMm7/GaUuf+k&#10;frYPhyfXCZtvW9fIVXdtKgATk3IMSVm2RK7ytakATFCuccS3rWvkqrs2FQAUJ9c469vWNXLVXZsK&#10;ADA096fzqmp2VZPX7AWY1Xb3p+/2u59Pi29KLS8guY/VvMgkaX38fJ8tV9Ldb3g1/1PKrVObb5AB&#10;fZJ+J+E72eojUpafq+7aVAAmJuUYkrJsiVzla1MBmKBc44hvW9fIVXdtKgAoTq5x1reta+SquzYV&#10;AGAs3IsxbrgXYnz2vZ/LvcAVClPexgUr30Upy1fetgtH53+a7/xFtuZFKcvet1k/ICXbV30nW31E&#10;yvJz1V2bCsDEpBxDUpYtkat8bSoAE5RrHPFt6xq56q5NBQDFyTXO+rZ1jVx116YCAABArFwnbL5t&#10;XSNX3bWpAExMyjEkZdkSucrXpgIwQbnGEd+2rpGr7tpUAFCcXOOsb1vXyFV3bSoAAADEynXC5tvW&#10;NXLVXZsKwMSkHENSli2Rq3xtKgATlGsc8W3rGrnqrk0FAMXJNc76tnWNXHXXpgIAAECsXCdsvm1d&#10;I1fdtakATEzKMSRl2RK5ytemAjBBucYR37aukavu2lQAUJxc46xvW9fIVXdtKgAAAMTKdcLm29Y1&#10;ctVdmwrAxKQcQ1KWLZGrfG0qABOUaxzxbesauequTQUAxck1zvq2dY1cddemAgAAQKxcJ2y+bV0j&#10;V921qQBMTMoxJGXZErnK16YCMEG5xhHftq6Rq+7aVABQnFzjrG9b18hVd20qAAAAxMp1wubb1jVy&#10;1V2bCsDEpBxDUpYtkat8bSoAE5RrHPFt6xq56q5NBQDFyTXO+rZ1jVx116YCAOxiBs2n7eDZb9Sf&#10;9qcT44r6ee0KwJrtH76TrT4iZfm56q5NBWBiUo4hKcuWyFW+NhWACco1jvi2dY1cddemAoDi5Bpn&#10;fdu6Rq66a1MBAHZJMTDbMvsuV8KW+9E/+H6iY9i21K4ArNm+4dsH+4iU5eequzYVgIlJOYakLFsi&#10;V/naVAAmKNc44tvWNXLVXZsKAIqTa5z1besauequTQUA2CXFwGzL7LtcCVuu7yILERe2LbUrAGu2&#10;b/j2wT4iZfm56q5NBWBiUo4hKcuWyFW+NhWACco1jvi2dY1cddemAoDi5Bpnfdu6Rq66a1MBAHZJ&#10;MTDbMvsuV8KW67vIQsSFbUvtCsCa7Ru+fbCPSFl+rrprUwGYmJRjSMqyJXKVr00FYIJyjSO+bV0j&#10;V921qQCgOLnGWd+2rpGr7tpUAIBdUgzMtsy+y5Ww5foushBxYdtSuwKwZvuGbx/sI1KWn6vu2lQA&#10;JiblGJKybIlc5WtTAZigXOOIb1vXyFV3bSoAKE6ucda3rWvkqrs2FQBglxQDsy2z73IlbLm+iyxE&#10;XNi21K4ArNm+4dsH+4iU5eequzYVgIlJOYakLFsiV/naVAAmKNc44tvWNXLVXZsKAIqTa5z1besa&#10;uequTQUA2CXFwGzL7LtcCVuu7yILERe2LbUrAGu2b/j2wT4iZfm56q5NBWBiUo4hKcuWyFW+NhWA&#10;Cco1jvi2dY1cddemAoDi5Bpnfdu6Rq66a1MBAHZJMTDbMvsuV8KW67vIQsSFbUvtCsCa7Ru+fbCP&#10;SFl+rrprUwGYmJRjSMqyJXKVr00FYIJyjSO+bV0jV921qQCgOLnGWd+2rpGr7tpUAIBdUgzMtsy+&#10;y5Ww5foushBxYdtSuwKwZvuGbx/sI1KWn6vu2lQAJiblGJKybIlc5WtTAZigXOOIb1vXyFV3bSoA&#10;KE6ucda3rWvkqrs2FQBglxQDsy2z73IlbLm+iyxEXNi21K4ArNm+4dsH+4iU5eequzYVgIlJOYak&#10;LFsiV/naVAAmKNc44tvWNXLVXZsKAIqTa5z1besauequTQUA2CU0MP/DT/3lxde+8fri0597/zrt&#10;n/7q4wvx4d/4Qe+6DVtm3+VK2HJ9F1mIuLBtqV0BWLN9o7n/9RV9lG/Hkq9/848Wz33su9fpuequ&#10;TQVgYlKOIX2VzfgHIJVc44hvW9tgDASAYeQaZ33b2gbHCAA4EL6B+T0funfx+S//ysaFI5v2e699&#10;aiPvJz777uBg33e5ErZc30UWIi5sW2pXANZs33D3vT4jZfm56q5NBWBiUo4hKcuW6KN8e1627RxM&#10;mwrABPUxjmyLlOXnqrs2FQAUJ9c469vWNXLVXZsKALCLb2D+oV+4f/HV21/cuHhkP23Q/PbSr924&#10;uvjy69cX7732lnWaLbPvciVsub6LLERc2LbUrgCs2b7h7nt9Rsry+yo79MasLV+bCsDE9DWG+CJl&#10;2RJ9lM9FKaBsfYwj2yJl+X2VzTkgAPj1Nc6GImX5fZXNMQIAehIamOUn9L75H76++JlX3rEedN2L&#10;RG3etOi7XAlbru8iCxEXti21KwBrtm/Y/c5eUN7HtjHCTesr+iqbk02gTL4xRD4os4/Q+OGWvU+k&#10;/FmSNud32lQAJqg5jnAOyDkgAFjNcZZjBMcIANhbXwOzG7bMvsuVsOX6LrIQcWHbUrsCsGb7RnP/&#10;k5/VFM2f24yNUPkxkfq3ojnZBMq0bQyxF6d8/3nZJraV3Uf0UT4XpYCyhcYRzgEZAwEgNM5yjOAY&#10;AQDRtg3MdjB3DyzyTSfLfuPJvY+ELbPvciVsub6LLERc2LbUrgCs2b7h2wftp6F8P6/ZNraV3zV8&#10;Zff5CS5bvjYVgInxjSFu2En3PhemdpXdNZrlp/r0qjYVgAlqjiNucA7IGAigbL5x1gbHCI4RABDF&#10;NzBL+P7TSdKaA6+kNT8NYcvsu1wJW67vIgsRF7YttSsAa7ZvNPe/viJl+bnqrk0FYGJSjiEpy5bI&#10;Vb42FYAJyjWO+LZ1jVx116YCgOLkGmd927pGrrprUwEAdvENzPbTAp/+3Pu3pknIJ4ZDnxDou1wJ&#10;W67vIgsRF7YttSsAa7ZvuPten9FH+am/lh8KW742FYCJSTmG9FU24x+AVHKNI75tbYMxEACGkWuc&#10;9W1rGxwjAOBAhAbm5jeV5CJR82f17AWl2G9K7VuuhC3Xd5GFiAvbltoVgDXbN5r7X1+Rsvxcddem&#10;AjAxKceQlGVL5CpfmwrABOUaR3zbukauumtTAUBxco2zvm1dI1fdtakAALtsG5jd/3lyf3LPpod+&#10;K9aW2Xe5ErZc30UWIi5sW2pXANZs3/Dtg31EyvJz1V2bCsDEpBxDUpYtkat8bSoAE5RrHPFt6xq5&#10;6q5NBQDFyTXO+rZ1jVx116YCAOySYmC2ZfZdroQt13eRhYgL25baFYA12zd8+2AfkbL8XHXXpgIw&#10;MSnHkJRlS+QqX5sKI3Z0dHR/VdU35fU6Oalnmrx28eLFC2b7ddlubq9o8tqu7Zguu5/7xoA+ImX5&#10;uequTQUAxck1zvq2dY1cddemAgDsEhqYmz+rZ3+XtfnfT76wZfrK9ZVjvyH14d/4Qe+6G7Zc30UW&#10;Ii5sW2pXANZs32juf31FyvJz1V2bCsDEpBxDUpYtkat8bSoAE5RrHPFt6xq56q5NBQDFyTXO+rZ1&#10;jVx116YCAOziG5jtfzo1L0DJxaLmnwX6wpbZLPc9H7p38fkv/8pGuTat+f9RclHM91i2XPfiyodv&#10;vGPx9u+9Vwb/xV/6vm/f2CZx8gPfsXjL275t8XO/O1/ntetuvr/x3rcvy/hbP/49G+m+kDIv3HnH&#10;4md//WQj/YOfu7x4871/fKP8UN7Q49n0x//6d63TbL2/5Vv/2OJHf+77NtJ8z2XbNhu2Lc1jARts&#10;33D3vT4jZfm56q5NBWBiUo4hKcuWyFW+NhWACco1jvi2dY1cddemAoDi5Bpnfdu6Rq66a1MBAHbx&#10;DczbLkq5354KhS2zTbn2m1PNb0X92o2r3v+WsuW6F1fsBRi5ICUXdJoXYtpelGpzIcdG6EKTxPv+&#10;+aNyIFpfbNp1Acu9+LStXIm/+4HvXdeNi1JIxfYNd9/rM1KWn6vu2lQAJiblGJKybIlc5WtTAZig&#10;XOOIb1vXyFV3bSoAKE6ucda3rWvkqrs2FQBgF9/AnOqilIRbhv2WlHvxyaaFvpFly3UvrrgXpWRd&#10;Lgq5F2PaXpTq45tS/+Tlv7L4E3d968Y3tiSvlOsLtwx7kcr3bS9f2OfiK9cGF6WwD9s3mvtfX5Gy&#10;/Fx116YCMDEpx5CUZUvkKl+bCsAE5RpHfNu6Rq66a1MBQHFyjbO+bV0jV921qQAAu6QYmG2ZfZcr&#10;Yct1L640L0pJyIUpe8Fn10Up30/uSdiLVG7YbzXt+kaTG9vyutu2XTDzxbb8bcqybWmeF7DB9g3f&#10;PthHpCw/V921qQBMTMoxJGXZErnK16YCMEG5xhHftq6Rq+7aVABQnFzjrG9b18hVd20qAMAusQNz&#10;6Of23LBl9l2uhC3XvbjiuyglId9a+rb/1f9i8ee+63+5vjiz7WJNH9+U8sWui1JuXew3rdyf9LPR&#10;rDsXpZCK7Ru+fbCPSFl+rrprUwGYmJRjSMqyJXKVr00FYIJyjSO+bV0jV921qQCgOLnGWd+2rpGr&#10;7tpUAIBdYgfmQ7ooJdH8FtSuizX2/6C2XcyRiL0oJWX6InQBzF6ccvM268RFKaRi+4ZvH+wjUpaf&#10;q+7aVAAmJuUYkrJsiVzla1MBmKBc44hvW9fIVXdtKgAoTq5x1reta+SquzYVAGCXbQOz/L/TD3/k&#10;Oxbv+8h3rv/zqXnx6Ec++l2LX3r1RxY/8YtvX9/Pltl3uRK2XN9FFiIubFtqVwDWbN9w970+I2X5&#10;uequTQVgYlKOISnLlshVvjYVgAnKNY74tnWNXHXXpgKA4uQaZ33bukauumtTAQB28Q3Mf+eDf3Lx&#10;zz79A4uvvPHvFv/Tv3nn4kc//hcW/+bGzyw+/+WXF8997LuXF5U+8dl3L25//d8vvvHNry1+9ff+&#10;0eKHfuG+c4Nx3+VK2HJ9F1mIuLBtqV0BWLN9w933+oyU5eequzYVgIlJOYakLFsiV/naVAAmKNc4&#10;4tvWNXLVXZsKAIqTa5z1besauequTQUA2MU3MP/IRx9Y3Pzqby8+/bn3L97zoW9fpv33H/5PFr/z&#10;pY8t/vCNzy2+/s03Fr/9xV9Y5nvXz9+zcV8JW2bf5UrYcn0XWYi4sG2pXQFYs33Dtw/2ESnLz1V3&#10;bSoAE5NyDElZtkSu8rWpAExQrnHEt61r5Kq7NhUAFCfXOOvb1jVy1V2bCgCwi29g/nsfe2DxxVu/&#10;ufjob/7txbs/eO8yTb6x9D9//qcXf/Dvf33x45/4ixv5m2HL7LtcCVuu7yILERe2LbUrAGu2b/j2&#10;wT4iZfm56q5NBWBiUo4hKcuWyFW+NhWACco1jvi2dY1cddemAoDi5Bpnfdu6Rq66a1MBAHbxDcz2&#10;4tFHfvP/sk579wf/1OJf/7v/1/KbTPZbTqGwZfZdroQt13eRhYgL25baFYA12zd8+2AfkbL8XHXX&#10;pgIwMSnHkJRlS+QqX5sKwATlGkd827pGrrprUwFAcXKNs75tXSNX3bWpAAC7+AbmH/7In1/+z9OX&#10;X7++vIi0it9a/sTeV974/HL5LP03F5977ZcWP/6Jh84Nxn2XK2HL9V1kIeLCtqV2BWDN9g133+sz&#10;Upafq+7aVAAmJuUYkrJsiVzla1MBmKBc44hvW9fIVXdtKgAoTq5x1reta+SquzYVAGAX38D8d6/9&#10;bxa//cUPb1wgckN+au/3//2/WV5M+urtL5rlX9v46T1bZt/lSthyfRdZiLiwbaldAVizfcPd9/qM&#10;lOXnqrs2FYCJSTmGpCxbIlf52lQAJijXOOLb1jVy1V2bCgCKk2uc9W3rGrnqrk0FANhln4H5H/+L&#10;/9Pitdd/Z/H61760+Mhv/l8Xz/7Cn93Ybsvsu1wJW67vIgsRF7YttSsAa7ZvNPe/viJl+bnqrk0F&#10;YGJSjiEpy5bIVb42FYAJyjWO+LZ1jVx116YCgOLkGmd927pGrrprUwEAdmk7MP/3H/5PFr/4b59Z&#10;/NHX/3D5baa//4t/yZtPwpbZd7kStlzfRRYiLmxbalcA1mzf8O2DfUTK8nPVXZsKwMSkHENSli2R&#10;q3xtKgATlGsc8W3rGrnqrk0FAMXJNc76tnWNXHXXpgIA7LJ9YL5n8ROfePviS1/97OJr33h98dHf&#10;+r97v73UDFtm3+VK2HJ9F1mIuLBtqV0BWLN9w7cP9hEpy89Vd20qABOTcgxJWbZErvK1qQBMUK5x&#10;xLeta+SquzYVABQn1zjr29Y1ctVdmwoAsItvYH7Ph759+e2lb3zza4tbt39/8U/+5V9d/MhH37b8&#10;T6j3feQ7z8UPf+Q7Fu/+4J86Nxj3Xa6ELdd3kYWIC9uW2hWANds33H2vz0hZfq66a1MBmJiUY0jK&#10;siVyla9NBWCCDnmcylV3bSoAKE6ucda3rWvkqrs2FQCM2mxWv1LX9WO6OgzfwPx3PvgnF++99ueW&#10;8XevvXXxvo/8p8uLR6GQC0htLkp1LVfCluu7yELEhW1L7QrAmu0b7r7XZ6QsP1fdtakATEzKMSRl&#10;2RK5ytemAjBBucYR37aukavu2lQAUJxc46xvW9fIVXdtKgAYNTtmncUAF6nsg/sG1X3DfVK+7V3C&#10;luu7yELEhW1L7QrAmu0bvn2wj0hZfq66a1MBmBhzMvaS3c8Jb7yqTQVggjz7PNEIbSoAKI5vTCQ2&#10;Q5sKAEbNN3414tWqmj+u2dOwD+Z783XfcJ6Ad3uXsOX6LrIQcWHbUrtCkWwbEARBEARBEARBEARB&#10;EARBEARho36+qqr79K30/tgH8F0A2jfcivu2dwlbru8iCxEXti21KwAAAAAAAAAAgImy1wT8kegi&#10;VJN9QN8FoH3DfSK+7V3Cluu7yELEhW1L7QoAAAAAAAAAAGCi7DUBjavz+fwB3ZSPrYDvAtC+4Twp&#10;7/YuYcv1XWQh4sK2pXYFAAAAAAAAAAAwUYNchGqyFyZ8F4D2DVtm3+VK2HJ9F1mIuLBtqV0BAAAA&#10;AAAAAAAgHXthwncBaN+wZfZdroQt13eRhYgL25baFQAAAAAAAAAAANKxFyZ8F4D2DVtm3+VK2HJ9&#10;F1mIuLBtqV0BAAAAAAAAAAAgHXthgig3tCsAAAAAAAAAAAAAAAAAAAAAAAAAAAAAAAAAAAAAAAAA&#10;AAAAAAAAAAAAAAAAAAAAAACgBLPZ/JqJRV3Xb9Wk0ZP6VlX9hq4CAAAAAAAAAABg7Kqqfk4v8jyl&#10;SaNWVZcfkfrOZvVLmgQAAAAAAAAAAICxOz09vct+8+j4+PgeTR4lU9cLpq43VvW9/IgmAwAAAAAA&#10;AAAA4BDIxSh7saeHuFbX9WNa9NLJyeWHTPoLjXx7h5SnRQMAAAAAAAAAAKBEs9n8SblwJN+8ms/n&#10;D5hl/WZT/Zx8K0uzAQAAAAAAAAAAAN3Udf1WuRBlo6rmj+smAAAAAAAAAAAAoD+zWf386qJU/ZIm&#10;AQAA9OLixYt3VNXsA+6HYGxUVX1Fs23VRxkuU94Fc7/rvvLcMHluHR0d3a13m6xQ+5rn//KlS5fu&#10;1GxA8RjPDsPxcf2w87xbj2PHx7Mnzu43u6rJANAax4nDY48ZJyf1TJMAADnMZrN3rg5C9fOaBGBA&#10;JyezZ9yTw1BsO2nqo4ymtiezNvY5Yc6trxNQc/J+v3m+N/soC5iKzTf3zo8HzTHFt+/0UYaPe79t&#10;93Eff8z7tnk+6zcvYurpjl3mduONW7eNzG2Rb1IAFuNZPvuOZy73PNi0ze2jo/pB3RS0z30AwOI4&#10;kU8fxwnhngeP/TkDAAAk454s+k5CLfckzOTb9ibiXmWEuGXvOmGzE3vzGKP9lKnbBvuegLon7jY4&#10;mQXOJnkmdr6xZy8Om7wbFz76KCMkZjyLLXsI+4xnjeNA8HhxCOM5kBLjWV5dz8+ctr5lxq+/qc+3&#10;1Tmxebwf0/x8SxRAa32M8X2UEcJx4ox9fjbMceJvdznmAAAAHDx7ItrlhKiPMkL6OJm19WumW6HH&#10;cMq7cv5E0s13/iKRuc+5E3tfPs0bfNPC1Xx+XU6MgSly94l994s+ygiJGc9CF2V6GM/eL/eXZV1f&#10;vgnafN6+MHnXY1XX8Wwbty59lAccoj7Goj7KCAmNNT4ljGe2DHmOZ8/Lf1HdPi8Tt6uqeruta5+v&#10;D4Dp62OM76OMkNAY7jP148Tx8fw/c+vvPj5jPwAAKJZ7Mrd5ktX+E+p9lOETOtFsOjuRPX8xqOvJ&#10;rJZ77tOrzsmu5wLUetvGY/Z5AtpnWcDU2DEhFG32mT7KcIXGyVD4yu9jPPOVG3ozYJsUY1Bj3OWC&#10;FGAwnm3ef2zjWbOetizf87J57bbQ+SIAxOA4sXn/sZ/39lkWABTHHeRDYQ4OW3+CwB2IG/fzvglh&#10;Dzi7ygXQXeik1Ox/O7/ab/VRhnui2SZ8J5ZdT2ZD93M/MWXytHrztM8T0D7LAkrh7je670a/Ebhv&#10;GaGxpsnNZ243znl6GM+851Du/dwwacHx2m2HrmPQ5nja7cMMQCncfVD3V8Yzw72fGyYtyXjmq48d&#10;09yyms/XfUyTxkV4AL1zxxkdazhOGO793DBpWc57+ywLAIrjDPKhC0jOSfbmmwvuGw/NAdg9ODQP&#10;IHZbMx1AHvakcNu+v0tsGe6YsOuELZQ31cmste1TZc3xzzwWJ7NAAu7+YPbZVuNT81OSfZSxTWis&#10;CfGVnXo8c/nGNnP/dbt0HYPc++9bBjBFfYxFfZSxTWisCZnqeBZq57M6rp6vr87O82/9YS0AEH2M&#10;8X2UsU1oDA+Z6nHCp8+yAKA4ziAfPHjZgdY9gJwdaLYf9Gz57gBtDzgmWh9YAGzn7JOt9ivfyWIf&#10;ZYSETjRDfGXvOpm125uPsc/JrMvXLpzMAunYfVb3u63nGbv2+y5lhMSMZ25etx7OeOZ9EzP0wZ9t&#10;45k7lriP5fLdf98xqPF43nEZKB3j2WGMZ6HnYJ+zPIYp73tXj7d53htzPgwATRwnDuM44dNnWQBQ&#10;HGeQ9g7ivoOKTXMH9hhd7w/Az06KdX/1vkHonvD59sE+yvBxx5JtJ2yNMWfj8bdtc+vUfIxtJ7Mi&#10;dBIs7Am03n89Tpq67DwJbssti5NZ4Iw7Hm2L0L4t+iijyR2L2oZv326OW26Y8t9lHyNmPHPHk1D4&#10;7ttsJ1PG1jdXY9tgV3nA1DGejXc8E/Y+vrxuec3tbvtxDgegC44T4z5O+LiPzzEAACLZQX5bmEF8&#10;4w1Xe1AysdenYp37tz4QAogTOiGN2W/7KMOKOZk1+bZe5HEvFGn+5Seu3MeIOZm1QuNh6ATTPQmV&#10;2FV+iFsOJ7MAAAAAAAAAJst5szbqk/72Uw677mffPHbfrOWiFAAAAAAAAAAAQGH2vSgl3K/fNu/v&#10;fmPB3Hp/gssEF6UAAAAAAAAAAABK0OWilOVegHIjVCYXpQAAAAAAAAAAAAAAAAAAAAAAAAAAAAAA&#10;AAAAAAAAAAAAAAAAAAAAAAAAAAAAAAAAAAAAAAAAAAAAAAAAAAAAAAAAAAAAAADs6fT09EJV1VdM&#10;vDGbzRdyW1WXH9HNAJCFjEMyBmncODmpZ7oJAAAAAAAAAHCo5vP5A7NZ/dLZG8D1K1yIAjAWZlx6&#10;Ui5M2TGqqurnjo+P79HNAAAAAAAAAIAxq6r6qdmsfs2+yWvi6dPT07t0MwCMUl3Xb62q+YtnF6jm&#10;n5nNZv//9u7Wx5Er3QPwgoBRwGpJpAs37MJFUUCkDhzQ4AK3q+wBvQoauPDCYRdFF+6fsHCkkIX5&#10;B2504cIoKCxLIq2CZk/1nGO/Pj71YbenP5LnkV51T1Wdjzr29LjrN2W/zLsBAAAAAHhs9YVcpZT6&#10;tVV+21EBOwAAAADAYxsu1A4XbMNF3OHtsF7n3QDPRuvnWddt/5x3AwAAAADwlAxvedX32+/DRd23&#10;PqcFeKrW61efD595V35mDXd/DneB5t0AAAAAADwHQxjV99u/lYu9qX5crzd93g3w4G5vb1903eZN&#10;flu+u7fnG/48bM+HAAAAAADw3PX99vUQTOULwW/yZoAHkX72fDv8/BnujOq6V1/mzQAAAAAAAAAA&#10;AAAAAAAAAAAAAAAAAAAAAAAAAAAAAAAAAAAAAAAA8CuxXvdf9/323Vyt15s+NzlyiT5qV1dXL7pu&#10;80Orn1alY9/kpk/Wzc3mi2GuH3IdhnqotShzS/XLarX5LG/+YNJ4H3Vd/81wjqesIQAAAAAA8Ihi&#10;2DEVYsQgIB333fX19cd510X6GBP7ngsgSiiWxnibNz05cQ3ODaXm2h2u89Ndi3Odu4YAAAAAAMAj&#10;Wq1Wn3bd5qf7XOC/RB9jTgljyh1I6fif05w+yZt386u3F2NjhP7elO9LHR7XfxX3DZXaHN011Dou&#10;Hzt7R9Mp6zAYW4uiPed2gDW3DmVuqUbvlDplvCKGT7FN3L5kLQAAAAAAgCciBh51AJAPmXWJPlpi&#10;v1MBxP4uqeNg5L6hVO736M6uENY0Aqh2KHRuoLJ0HQZxjLj+h9vH51Xvm1uHMrdUB+sQ5zyzr55L&#10;3HcwXh1uCaUAAAAAAOCZG/t8qDpcmHKJPmJAsaRiCFOs7n+nVLNdDEjSMYs+vymNde9QamnF/peO&#10;G855FwbNrUOZW6rd4xrHS9tH16asYRlvSbu4FkIpAAAAAAD4FSrhzlzQMOXUPk4JIMaOLWOmOjeU&#10;Oro7KBoL34aqQ7IYupwSqNw3iIntl1Rcq7l1KH2niqHUovnWj82SdumYs9YQAAAAAAB4ROFt7yaD&#10;l2J//D5suUQfY5aGG0Wr77lQquyvx1gaSo1prcu5gcqp61CL46Z+TgoUzwylFo3nTikAAAAAAPgN&#10;KeFJDgKawU31VnVH4cQl+mhZGkDE4+rxp/bFOdVjzIUxsW09txh0pa+7cGVJ6NJyiSCmWoejt1CM&#10;j+Ep61D6rfucGq9an4s8XgAAAAAAwDMSg4lYdTgw5RJ9FDGgmKt03GTIE4OQfPxdUBLHOCWMKcpx&#10;dY0FJmm8XTA11Fz/g7E5nqsOd/I8mo/PuaFU1HpOpONnQ7m63dAmrp9QCgAAAAAAAAAAAAAAAAAA&#10;AAAAAAAAAAAAAAAAAAAAAAAAAAAAAAAAAAAAAAAAAAAAAAAAAAAAAAAAAAAAAADgwrpu+/e+3/6Y&#10;6nXeBAAAAAAAAJfX9/3Lrtv+o++373K97bruj3k3AAA8Xbe3t3/YbLb/W17Mdt3mv/MuAAAA4Am7&#10;ubn5j/R7/F9DQPXjer3p824AAHh86/Wrz/t+8//hReu32+32T3k3AAAA8AwNgdQQTIXf9/82BFd5&#10;NwAAPIzhDqi+3/xzeFGavv9Xqje3t7cv8m4AgHvruldfqvFKr8NeD6/BVLvy3fvfqvFK6/Sv9LVc&#10;aFZKqVPq281m85/5n2wAALis4f2k04vOt+UF6PAL7Ptf+NsXSR6i+r7/S7nooJo1vOVC8wKE2lX9&#10;i5VSSqmnVa2f3SrX8G999W+/CvX+tWL7daR6X/5TGTBl+Dka/zNq+vo/fm4AAPDB1Z8TFap5geSh&#10;aphTffFB7Sut0evWxQe1r/wUBwAA+M2r/zNqqu/7vn+ZdwMAwOMYXpR23fYf5YVq+v7vw4vXvBsA&#10;AAB4Bobf79Pv9fEzo976zCgAAJ6sxl1Uw4vZ13k3AAAA8ESt168+9zs8AADP1maz+a/0gvb7HFC9&#10;W683fd4FAAAAAAAAAAAAAAAAAAAAAAAAAAAAAAAAAAAAAAAAAAAAAAAAAAAAADwp63X/dd9v383V&#10;er3pc5Mjl+ijdnV19aLrNj+0+mlVOvZNbvpk3dxsvhjmeso6FB9ijZe4z5yfmrKGD/Vcubnpv8rj&#10;/bxarT7Jmy86j7G+yuPWdf3bvAkAAAAAAB5HDH2mLo6n4z7quv6bfNx319fXH+ddF+ljTOx7LhDZ&#10;X5h/uhfg4xqcG85deo3nnDtn6sfjYZ+X5TmT6pfVavNZ3gwAAAAAAI9jtVp92nWbn+4TOFyijzEx&#10;jJnre39XyOEdKWV+9fZibIzQ35vyfanD497fCRMrtTkKAlrH5WNn75S59Bq353wcmtxnzoPSfphz&#10;DGhyH7NhSb3uud1o2DY13rCt7B8LiE4dr6jXqbQJz6GDc52bR3y8Q5/N52/dV33eof3dHObGHpzy&#10;9w4AAAAAABaLF6BjTV20rl2ij5alF8fD25cdBR33DaVyv0fBxFjgMAj7DsZMY51919F91ziOPTWv&#10;S825nm+c58x4u3bp68HaVu0OHpPSbmjTddv/a+y/a9voc2q8uG9qngf76nAr7d/NZWIe8dyOnlPh&#10;Ob4ba0lf9WOW2k7+fZjbDwAAAAAAF1UugNdVX/yecok+4oX/JdU1Apq5i+xxjFYoNdYu3h2Tjll0&#10;59BUWHCOpWu8dNxwzkchylzbWquvWgha7tavPBb1/Gt1u8H843U8n/LcGLZPnVs93pJ2Y8eMrHHz&#10;OThnbI3L2KmO1mLq8dz3d78wGQAAAAAA7iVeZE9fF4UwtVP7OOVi/dixUxfoB2Ptxi7418aCoaHq&#10;i/tTgcCltNY4nuOSSsfu1uqcOZc2qZ/RcKnV79Ratqq0WzLH0nfc3wq3WurjlrQLz5+D511rHkve&#10;Uq+l1ddgbn6t8ZacEwAAAAAAnC1ciJ4MXor98c2L2Wf3MSaGKWNhQ9Tqey6UiiHOYVCwLJQa01qX&#10;cwKewX3XOI6b+jgpdDhnznNrPtgHI/tzCud50hznHqux+SwZL8xz13auXRmvPubceYR2u5BvrK/y&#10;d6beHoW23718+fL35zwnAQAAAADgZOWCeL4o3ryQXb1V3dGF/0v00bI0lIrH1eNP7YtzqseYCzpi&#10;23pu5aJ/br8LGmLAE7cvcd81rtbh6A6m2H88n3PmXM31YKyyru/3HQaT1bodzH+qXRlv7DlS1qWe&#10;//R442s5Npe4xrldde5L5tHuL31tPnfrvvbbD9compsnAAAAAAB8cDFMiFVfEJ9yiT6K+uL5VKXj&#10;JgOTeOE/H393IT6OcUooVcSAItZYQJLG24U8Q83133LfNY6By5K2p8y5rGfpr34M0/ezAUjdJrdr&#10;zq88rmP7w3xGx63PL483O8/6sU9t7talFQwtmUc5l8M+j8Olqb7qc2m1H5TnUOpj0XMGAAAAAADg&#10;SVlypw6Py2MEAAAAAAA8a+Uunam7gXh4I3eCLXorRgAAAAAAAAAAAAAAAAAAAAAAAAAAAAAAAAAA&#10;AAAAAAAAznRzs/mi77fvum7zJm+6U7ZP1Xq96fPhO1dXVx91Xf9N6/ih0r63+dBnp5xbWqufV6vV&#10;J3kzAAAAAAAAU25u+q+GoKgOl8r2rtt8d319/XHevHN1dfUi7fshH7MLs1ar1afpzz+1+hzM9fsc&#10;hGDql9Vq81neDAAAAAAAQMs+IDrvzqVW+/W6/7oOqqJ4F9XYMbUSdKW6uzspBl+lYgA2t79WziNW&#10;aj8ZOJVQrswpbwYAAAAAACAKocpZd/uEO5527WPgNBUC7YOrZWFYHTKl73dhVhxzv3/fbxWCHQRI&#10;4W0Lj9Yg7BsNne4b6gEAAAAAAPzqhVDppLfRi58zVYcxJega9i25M2lpmFNCqVZ4NIihVWvcsXnF&#10;O6TS/kV3bUVhXu6WAgAAAAAAaDk1GCp3N00FONVdSaMhz9xb/NXmwp+wvxlazYVl8dzqmlqfuXEB&#10;AAAAAAB+85bcKRXDnKXBy1y/pc+l/Q0+dCg1JoRnzXOZmxcAAAAAAMBv3lw4FMKlk+8CCmHOQdv4&#10;dnmnhEMfKpSamk/pc9iXvjbv6Nqvkc+UAgAAAAAAGFU+H6oOVWIgs6TGQpkY+pQ6JYwqPlQoVcTP&#10;yYo1Nde5OQEAAAAAABCEO6IWfb4TdyHX3WdnCaQAAAAAAABOsL9jSjA1RyAFAAAAAAAAAAAAAAAA&#10;AAAAAAAAAAAAAAAAAAAAAAAAAAAAAAAAAAAAAAAAAAAAAAAAAAAAAAAAAFD87nf/BvMy8EDbup4Y&#10;AAAAAElFTkSuQmCCUEsBAi0AFAAGAAgAAAAhALGCZ7YKAQAAEwIAABMAAAAAAAAAAAAAAAAAAAAA&#10;AFtDb250ZW50X1R5cGVzXS54bWxQSwECLQAUAAYACAAAACEAOP0h/9YAAACUAQAACwAAAAAAAAAA&#10;AAAAAAA7AQAAX3JlbHMvLnJlbHNQSwECLQAUAAYACAAAACEAOrb0Fv8BAABXBAAADgAAAAAAAAAA&#10;AAAAAAA6AgAAZHJzL2Uyb0RvYy54bWxQSwECLQAUAAYACAAAACEAqiYOvrwAAAAhAQAAGQAAAAAA&#10;AAAAAAAAAABlBAAAZHJzL19yZWxzL2Uyb0RvYy54bWwucmVsc1BLAQItABQABgAIAAAAIQBG28n+&#10;3gAAAAUBAAAPAAAAAAAAAAAAAAAAAFgFAABkcnMvZG93bnJldi54bWxQSwECLQAKAAAAAAAAACEA&#10;mhRPNzPHAAAzxwAAFAAAAAAAAAAAAAAAAABjBgAAZHJzL21lZGlhL2ltYWdlMS5wbmdQSwUGAAAA&#10;AAYABgB8AQAAyM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680;height:22288;visibility:visible;mso-wrap-style:square">
                  <v:fill o:detectmouseclick="t"/>
                  <v:path o:connecttype="none"/>
                </v:shape>
                <v:shape id="Picture 64" o:spid="_x0000_s1028" type="#_x0000_t75" style="position:absolute;width:60680;height:205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BFWwwAAANsAAAAPAAAAZHJzL2Rvd25yZXYueG1sRI/RasJA&#10;FETfC/7DcgXf6sYgUlJXKYIgooipH3Cbvd2kZu+G7EajX+8KQh+HmTnDzJe9rcWFWl85VjAZJyCI&#10;C6crNgpO3+v3DxA+IGusHZOCG3lYLgZvc8y0u/KRLnkwIkLYZ6igDKHJpPRFSRb92DXE0ft1rcUQ&#10;ZWukbvEa4baWaZLMpMWK40KJDa1KKs55ZxWk3Zbzbnc66P7vvEt/zP5uzV6p0bD/+gQRqA//4Vd7&#10;oxXMpvD8En+AXDwAAAD//wMAUEsBAi0AFAAGAAgAAAAhANvh9svuAAAAhQEAABMAAAAAAAAAAAAA&#10;AAAAAAAAAFtDb250ZW50X1R5cGVzXS54bWxQSwECLQAUAAYACAAAACEAWvQsW78AAAAVAQAACwAA&#10;AAAAAAAAAAAAAAAfAQAAX3JlbHMvLnJlbHNQSwECLQAUAAYACAAAACEAJhwRVsMAAADbAAAADwAA&#10;AAAAAAAAAAAAAAAHAgAAZHJzL2Rvd25yZXYueG1sUEsFBgAAAAADAAMAtwAAAPcCAAAAAA==&#10;">
                  <v:imagedata r:id="rId14" o:title=""/>
                  <v:path arrowok="t"/>
                </v:shape>
                <w10:anchorlock/>
              </v:group>
            </w:pict>
          </mc:Fallback>
        </mc:AlternateContent>
      </w:r>
    </w:p>
    <w:p w14:paraId="7EE928BC" w14:textId="3A0D394C" w:rsidR="00811EC3" w:rsidRDefault="00811EC3" w:rsidP="00811EC3">
      <w:pPr>
        <w:pStyle w:val="Caption"/>
      </w:pPr>
      <w:bookmarkStart w:id="3" w:name="_Ref481744818"/>
      <w:r>
        <w:t xml:space="preserve">Figure </w:t>
      </w:r>
      <w:r>
        <w:fldChar w:fldCharType="begin"/>
      </w:r>
      <w:r>
        <w:instrText xml:space="preserve"> SEQ Figure \* ARABIC </w:instrText>
      </w:r>
      <w:r>
        <w:fldChar w:fldCharType="separate"/>
      </w:r>
      <w:r w:rsidR="0083230B">
        <w:rPr>
          <w:noProof/>
        </w:rPr>
        <w:t>1</w:t>
      </w:r>
      <w:r>
        <w:fldChar w:fldCharType="end"/>
      </w:r>
      <w:bookmarkEnd w:id="3"/>
      <w:r>
        <w:t xml:space="preserve"> : Alternative-TF1</w:t>
      </w:r>
      <w:r>
        <w:rPr>
          <w:noProof/>
        </w:rPr>
        <w:t xml:space="preserve"> in </w:t>
      </w:r>
      <w:r>
        <w:rPr>
          <w:noProof/>
        </w:rPr>
        <w:fldChar w:fldCharType="begin"/>
      </w:r>
      <w:r>
        <w:rPr>
          <w:noProof/>
        </w:rPr>
        <w:instrText xml:space="preserve"> REF _Ref481038350 \h </w:instrText>
      </w:r>
      <w:r>
        <w:rPr>
          <w:noProof/>
        </w:rPr>
      </w:r>
      <w:r>
        <w:rPr>
          <w:noProof/>
        </w:rPr>
        <w:fldChar w:fldCharType="separate"/>
      </w:r>
      <w:r w:rsidR="0083230B">
        <w:t xml:space="preserve">Table </w:t>
      </w:r>
      <w:r w:rsidR="0083230B">
        <w:rPr>
          <w:noProof/>
        </w:rPr>
        <w:t>2</w:t>
      </w:r>
      <w:r w:rsidR="0083230B">
        <w:noBreakHyphen/>
      </w:r>
      <w:r w:rsidR="0083230B">
        <w:rPr>
          <w:noProof/>
        </w:rPr>
        <w:t>1</w:t>
      </w:r>
      <w:r>
        <w:rPr>
          <w:noProof/>
        </w:rPr>
        <w:fldChar w:fldCharType="end"/>
      </w:r>
      <w:r>
        <w:rPr>
          <w:noProof/>
        </w:rPr>
        <w:t>.</w:t>
      </w:r>
    </w:p>
    <w:p w14:paraId="452EEA58" w14:textId="7A5C018B" w:rsidR="00811EC3" w:rsidRDefault="00811EC3" w:rsidP="000879F0">
      <w:r>
        <w:rPr>
          <w:noProof/>
          <w:lang w:val="en-US" w:eastAsia="en-US"/>
        </w:rPr>
        <w:lastRenderedPageBreak/>
        <mc:AlternateContent>
          <mc:Choice Requires="wpc">
            <w:drawing>
              <wp:inline distT="0" distB="0" distL="0" distR="0" wp14:anchorId="566AB9B3" wp14:editId="068A1533">
                <wp:extent cx="5486400" cy="2047875"/>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6" name="Picture 66"/>
                          <pic:cNvPicPr>
                            <a:picLocks noChangeAspect="1"/>
                          </pic:cNvPicPr>
                        </pic:nvPicPr>
                        <pic:blipFill>
                          <a:blip r:embed="rId15"/>
                          <a:stretch>
                            <a:fillRect/>
                          </a:stretch>
                        </pic:blipFill>
                        <pic:spPr>
                          <a:xfrm>
                            <a:off x="0" y="0"/>
                            <a:ext cx="5486400" cy="1857828"/>
                          </a:xfrm>
                          <a:prstGeom prst="rect">
                            <a:avLst/>
                          </a:prstGeom>
                        </pic:spPr>
                      </pic:pic>
                    </wpc:wpc>
                  </a:graphicData>
                </a:graphic>
              </wp:inline>
            </w:drawing>
          </mc:Choice>
          <mc:Fallback>
            <w:pict>
              <v:group w14:anchorId="4A669D92" id="Canvas 65" o:spid="_x0000_s1026" editas="canvas" style="width:6in;height:161.25pt;mso-position-horizontal-relative:char;mso-position-vertical-relative:line" coordsize="54864,2047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D6I+/wEAAFcEAAAOAAAAZHJzL2Uyb0RvYy54bWysVNtu2zAMfR+wfxD0&#10;3tgJ2iwQ4hRDgw4Dii0Ytg+gZdoWal0gKbe/HyW7Tbs+dBj2YJkSKfIc8tjr25Me2AF9UNZUfD4r&#10;OUMjbaNMV/FfP++vVpyFCKaBwRqs+BkDv918/LA+OoEL29uhQc8oiQni6Crex+hEUQTZo4Ywsw4N&#10;OVvrNUTa+q5oPBwpux6KRVkui6P1jfNWYgh0uh2dfJPzty3K+L1tA0Y2VJywxbz6vNZpLTZrEJ0H&#10;1ys5wYB/QKFBGSr6nGoLEdjeqzeptJLeBtvGmbS6sG2rJGYOxGZe/sHmDswBQiYjqTtPAMn6j3nr&#10;jnpAKcWRhoFkOyUFPVM3yHpT7P2p0K2498inJPqvcmjwj3t3RY1xEFWtBhXPecjUgQTKHHZK7vy4&#10;kd8OO89UU/HlkjMDmsRF7lSV0cnEI0WNdyBxerDyMTBj73owHX4OjvRBqk3RBbnFJTxvXxWsB+Xu&#10;1TCkKSd7okZael+z45y3Vu41mjgK1+NALK0JvXKBMy9Q10h0/NcmAwIRosco+1SwpcI/CGwC+sKR&#10;UV6AJQrBpQ6BOLVepzeVZqes9/Oz3vEUmaTDm+vV8rqkz0KSb766+bRarHIvLtedD/ELWs2SQeAI&#10;A00DBBwewoTmKWTq4QggIyM8dJi15ZL16vN4uc9Rl//B5jc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Nh/Aq3AAAAAUBAAAPAAAAZHJzL2Rvd25yZXYueG1sTI9BS8QwEIXvgv8h&#10;jODNTa21ltp0EUERPahrwWu2mW2DzaQ02W311zt60cuDxxve+6ZaL24QB5yC9aTgfJWAQGq9sdQp&#10;aN7uzgoQIWoyevCECj4xwLo+Pqp0afxMr3jYxE5wCYVSK+hjHEspQ9uj02HlRyTOdn5yOrKdOmkm&#10;PXO5G2SaJLl02hIv9HrE2x7bj83eKcjS3VC83OdPXw9NMz++Z/YqebZKnZ4sN9cgIi7x7xh+8Bkd&#10;amba+j2ZIAYF/Ej8Vc6KPGO7VXCRppcg60r+p6+/AQAA//8DAFBLAwQKAAAAAAAAACEAEuv8pGXE&#10;AABlxAAAFAAAAGRycy9tZWRpYS9pbWFnZTEucG5niVBORw0KGgoAAAANSUhEUgAABqUAAAJACAYA&#10;AAFzj1wXAAAAAXNSR0IArs4c6QAAAARnQU1BAACxjwv8YQUAAAAJcEhZcwAAFxEAABcRAcom8z8A&#10;AMP6SURBVHhe7P19zCXXfdh5GgZt9NLIgPCCK2ZMx2QWo3AVj8z1IFxGS+vhznhhjtBYEPZzb1Xd&#10;HvkhiAxADzYAsUBg5p+4ZzezvbJEcxTLbkeThE52ova8yL1mMuHaemnqxW4Zm3Y7SmL6RUmrbUYd&#10;x1K3HLfYar347vnV/f3uc249p+6tuvVe9f0AP9x6u+fWPffUqTp1qup+CwAAAACMQBwvljoIYB9R&#10;lJzVQVQlNZKFTuqV859aLi10Uq/0ff2KGMN36JW+Zyjr17wxfIde6XuGsn7NG8N3aM3hYfKYDubq&#10;e4ayfs0bw3dojWxU83n84mr48OF0YkbfM5T1a94YvkOr5ATEfJ7Es1nyhE7a0PcM3Xf9/PdlQxep&#10;RVPptqnod4ii5Lqd0Mq+iryKe9DcF7yhgzvFcfKyvBbN0K7su37++7Khi9SiqXTbVPQ7+BtVlky3&#10;eVKJnz59+l47TT+bxc8eHByccuO3897fS7KyZfoa3PKX5LVohnZl3/Xz35cNXaQWTaXbpqLfQTaq&#10;1Wv8irxK88LfSGxPJRuUTfdfLbLT5XVUimZoV/ZdP/992dBFatFUum0aw3folb5n6L7r578vG7pI&#10;LZpKt01j+A690vcMZf2aN4bv0Ct9z1DWr3lj+A57a6JR1/cMZf2aN4bvsDc2qv7p+/oVMYbvUEkU&#10;JTflvL8MS3+ATtvrsn3ZSCWOjo7u00m90/dTrrJ+Lv9/W0cHKUn6e5fC4EhG2oaJ8lxldEoHBy+K&#10;ood0EPuSvVPfa6coWjyjg7009No9juPn3Xd4TkdR1Ww2e0AHe0cKa98L7Jj2UqhgAAXV7T2TW33d&#10;4CX/hn6YJPlLhVATKbA62Ft2kW9fuY3qgg4Oklv/59wh31My3OcjlcFJkuRpHeyFoR3mufU9p4OD&#10;1fc877Vs5u176r0p2b1n3zf4IRZGOdzTwZScnNBBlMVxcz2GXKvb2dO+VaaDEcdn7roCkN4j1Wd9&#10;L6R+ZeQK5as6OFhDrhRqV7YhKZk3gALb65Mlfv4tFotHdXBQ3F7pjg6675Nc1cHe530uu/MxW7jd&#10;F01vI7Y7Jt343XRGwD4dnu/5lbcsd4Uu2onQ+mRDF+2E/Da2Hv6wH7pob+V9h+ywLj4ssuISbgO6&#10;aOPZjaruL2eZti100U6E1icbumgn5Pew9fCH/dBFeyvvO2SHdXHsYpm2LXTRToTWJxu6aCfyCqEf&#10;umhvbduQ/GFdvN9kRauGJrU3y7RtoYt2IrQ+2dBFOyG/ga2HP+yHLtpbed8hO6yL91vej/CJP/rR&#10;QlHHFw19fjZ00U6E1icbumgn8gqhH7pob+V9h+ywLt5veT9CaAMKRR1fNPT52dBFOxFan2zoop3I&#10;K4R+6KK9lfcdssO6eL/ZSn/l7hfT109/7r3pa2gDCkUdX9QyLS++8OXf6HyjMtl1k/j6N7/a643q&#10;fR99kI2qTbbStjHJD3D+k98f3IBCUccXtUzbFrpoJ0Lr87VvvLkxrot2Iq8Q+qGL9lbed8gO6+L9&#10;JisaqoFDG1Ao6vii2c8OhS7aidD6ZEMX7UReIfRDF+2tvO+QHdbF+01W1MiKf/nN6+mrbTRukY3X&#10;P3Pft6ev7/ihB5dvfft3slFp6KKdyCuEfuiivZX3HbLDuni/yYp++c3fX37pK59LV/xLtz+3/Lu/&#10;9s71RrUr6viilmnbQhftRGh9sqGLdiKvEPqhi/ZW3nfIDuvi/SYr+rOffHT5gde+N13xn/vUX1q+&#10;9yPfFdyAQlHHF7VM2xa6aCdC65MNXbQTeYXQD120t/K+Q3ZYF++37I/w+S99Kn0NbUChqOOL+p+f&#10;F7poJ0Lrkw1dtBN5hdAPXbS38r5DdlgX77e8HyG0AYVi1xeVe2F2haSxK0LvI1YRyq9AXOpzuO/x&#10;x+41tN7riKLFHfcafH/HsbkNyIQmNypgcuI4uSwbRoW4pkkB2MZtLL2/CxfoLW+vc86GdRaAKuyZ&#10;am2T56Fbg1snrf+8wGc3SbbBrU/6/7DyB8rpBMem9YFblyvy6ueZ3VjqO75be33X9m157Zr83rJO&#10;sv4uj++RafKbz+fxi+kCQzebJU/Il5MvJJkufySss1phP/RmAVkVGuPG77a5UYW4dUg3KnnsgP5b&#10;+ZVsIXDTWnnyj+WV+7yb6QTHzz8h495GdbFvBdYe32Bko8r+C3z2Ow2GbFTyKv/WLa9tb1QAAACY&#10;lL4+9NGt1+s6CAyPa5D2ql/MrQ+d2gCAPRweHt4vr3LaNZ3g2DSffyrWzm6GdH2aHuic9LfIq7/R&#10;2DQj8/z5WdahK8uwUQEAAABANVF05sndcfKO22y4NlrortBs2B0BQ4vQd9mIUJ6cjFDennkydAE1&#10;Khrqn5QBANBf7pBnKVf2+/1gMk0H1+x+IXf4s/EPlBzyABmh+5NkmnRG2wYj495Gld5rZRuev1FZ&#10;Wm6Z27bx2Xx5v73XyHI6CAAAgH6xw71se0vGJeRSKTm8y84HkEPaP9s2GNu42KgAAACAUmaz2QM6&#10;CKAuXPIGAOgfzpwCNWOjqonfv9PHTJV1Ov+pZRp9XD9h6yehkwZnDN+hN/peaNmo2hH6DlG0eEYH&#10;UQYbVXW2fhI6aXDG8B16g42qOls/CZ00OKHvkCTJ0zqIkMj7DyYfG1V1tn4SOmlwxvAdWuc2qvSm&#10;PfmTMPsPLTHmjcreFwpdpBZNpdumvO+QzfPQbyDT7OGqoxTHycs6WEiVQtuGKutn7wuFLlKLptJt&#10;07bv4Oe7DMvTjFevyRW53Uamy0YV+n1C0+TRCbNZ/Kx773X5c0RLo5f0ixZeQVlewjIzlAFdq7J+&#10;9r5Q6CK1aCrdNpX5DtnfQcZDeyqZrve5XbH3yKs9j8RNv5tNaxTkS1lm9vELVlk/e18odJFaNJVu&#10;m8bwHXqDjaq6ptJt0xi+Q2+MeaNqi62fhE4anDF8h95go6rO1k9CJw3OGL7DXqRQ1V2w+l5o+75+&#10;wtZPQicNzhi+w16kUNV9+pGNqjpbPwmdNDhj+A578Ttt/cckuw0teLXELnIZihTUvhZWIXeg9nn9&#10;5KLTPq9fUWP4Dr1wdHR0Ko6Tq0myeEknYQ+ShzqIKXN7txd0EHtyG9MtHRwsVw7u6CCq2PdwESvu&#10;kO9Vd7h0Tvb0Omlw5HBPv8clnYR9cahSXRRFD+ngYM3nZx7XQezL7Z3OS80kw3EcP59O7BG3bq/r&#10;YC/1ff2KSJLkER3ELruOi90u/porFL2+NdodSt0nr33ck7r8u6CDgyWHezoIUaSWHOLxvfuhz+kg&#10;0C53uPaUDhbmavxS91W1jcO95nG4V9Gqz2nxhzJsBcI/5OvjqdO+ns4NHe4N7fAptL4uv/t7M2Bf&#10;+Rnp79360k7x957+uvZx4/IPp0MbGTomfwotd0DKsBQm/3Ijn/zbQqiGKeI9v/KW5a7QRTsRWp9s&#10;6KKdCK1PNnTR3gqtczZ00WGxjcJ/Xf3Tevyi3I+/baOqIpSB2dBFOxFan2zoop0IrU82dNHeCq1z&#10;NnRRFBHKwGzoop0IrU82dNFOhNYnG7pob4XWORu6aP/J3qdKaDKVhDIwG7poJ0Lrkw1dtBOh9cmG&#10;LtpboXXOhi7af6GVl43lE3/0o4VCk6kktA7Z0EU7EVqfbOiinQitTzZ00d4KrXM2dNH+C608G9Wm&#10;0PpkQxftRGh9sqGL9lZonbOhi/afrOyHr747XenfunExfWWj2rRUofWy0EU7EVqfbOiivRVaZz/O&#10;f/L7h7VR/cGtz6Qr/oUv/0b6yka1KbQ+2dBFOxFan2zoor0VWuds6KL9l11xwUa1KbQ+2dBFOxFa&#10;n2zoor0VWuds6KL9JysrbMWFbVQfv/Hu5d/44Dtt40lf3/Lgd6w3KJ1emX32ttBFOxFan2zoop0I&#10;rU82dNHeCq1zNnTR/vNX+sWP/rnlez/yIHuqjND6ZEMX7URofbKhi/ZWaJ2zoYv2n6zsG7d+PV3p&#10;W29eW37gte9lo8oIrU82dNFOhNYnG7pob4XWORu6aP/Jyv6zN/7hxsqzUW0KrU82dNFOhNYnG7po&#10;b4XWORu6aP+FVr7OjUou2d8V8nm7IvQ+YhWh/ArEpZ5HaJ2zEXpf15Gumxb3laY3KmBybEvbNzQZ&#10;AGYMj6wCesWe980eCBgB+UPi7P+tuob3dR3M1dZG79blirz6nyd/xKyDa3ZndBt/rGz54+dbkTyb&#10;z5NY/t1fR3tF8k0Hg2Td5XVQlb2tbBcr7QrHPTqYsgIiBUAKjhTs7Hq1tZ72OW4d1o+aDq2LbVRd&#10;CeWZ3K2dzlSyntkKrC/c+p6oiOyfYWS9baPKlhUAAAAAcsxc/gm2baG7AYPVx79GkecY6iAAAAVE&#10;UXJXX3NPb2f19RQy0AvWl+FvSDYsG5qL69lORNuo7FWWl+Vk2L3ellcAAAAArdnVLsaeus7YKDrz&#10;5O4I33Xrh/seoTtDs3HijoABROh7bEQoP05GKF8lhv/Pj73Uxz+hBgBgmEL3JRXtE5M/0dPBQrLp&#10;usOodT8dMBp2/5Qr8Ov7e7KF37Uz0naivZrsTY5uI7md3VDsXihph/jvl8+Vf7J009ObJwHUpIm/&#10;iAUA4PiwUbhDvL8uz+iQ4ewhIoCC5ASHbUhywkIO4+z5CwBKKHLGzx50AgAAAAAAgEpCnQJ0FAAA&#10;eo8bpQAAnZJWk4VOAgCgX1yr6VUdBLonR03nP7U8ERxNFUP+VRfKPwmdjZaEfgMJnQ10h4q2GvKv&#10;ulD+SehstCT0G0jo7A1RlJzXQSDMFZLrUhFa6OS9UNFWQ/5VF8o/CZ2NloR+AwmdvYF/okRhdTzN&#10;iIq2GvKvulD+SehstCT0G0jobGA/tqOSZ13q610JecyEPWrCHmKb93gKKtpqusi/0OcVCX1774TW&#10;VUJnoyWh30BCZ5/A35GjNeyoqmFHVV1oXSV0NloS+g0kdHZp0kWhgzKcPlBeHkpvB8/C305k2H9o&#10;vb8cesj9YL8sP9q+4QrFHfea+09obvyai/XyocIp03V1sEUX+Rf6vCKhb++d0LpK6Gy0JPQbSOjs&#10;0lxdk+6odOeUntGxJ/baPPd6V16FbDPbdlSnT5++N/vvK0L+RUXea2kK+Tw3fluGZZ6dYfIfzR1K&#10;CwXFcfy8ZGyTFZ1PPidUONv6/KHrIv9Cn1ck9O29E1pXCZ2NloR+AwmdDXSHHVU17KiqC62rhM5G&#10;S0K/gYTOBrrDjqoa8q+6UP5J6Gy0JPQbSOhsoDtUtNWQf9WF8k9CZ6Mlod9AQmcD3aGirYb8qy6U&#10;fxI6Gy0J/QYSOhtjVMfNuG2goq2G/KsulH8SOhstCf0GEjobY+TvqOzSSKm8tv3ne6Q37rYpjpPL&#10;sl4SSXImfbXQRbCFy6dzLg9d3qWXx75PJ6MEuXHU5eFVylz33O/wYX6HiYui+GJ2RyU7NAmZ1/aO&#10;yhXIjfupdDJKcBv218i//fkHSkdHR9zX0pHVwcLqd3D10B2dDHTHVQ63dBB7sA2aR8jsTw7KqBS7&#10;x84JveMK5DUdRElJsnjJHfHfJxu1TkJJVIb9wIEqekcq1yg686SOpqJo8YwOYgd27tW4SvGqDq7J&#10;Tl8H0ZIkSR7RwTUOurAmhWGxWDyqo2tyVNP2DoOCWUxePrGDLyavr4ny1y37Dyn3OzyXTsB0yUMX&#10;pRWjo4W4glPrUTt9J+VFmX8sdUegT+sgFewe/DLNRRLdYaeEE7r+10vXSntZB9fYaRUnLV8q1WrY&#10;qfdD3Qe/wAZ3ZP+CDhbm3nPisvZQ3wDC3EZ9QQfX6PgvJ7uDCuUpmhc6UCh7hgcj5QpHrc3rUGEL&#10;sf92yfJPW2EltLGGdkbs4Ktz5fecDqIlobM5ResRjJyr1C7XfapIKlQpYH4h43QUgKKoLzrgV9o2&#10;7Lck/PnuCDn9R8eQup695z5jo9O9TvZdqoYmNznv+ZW3LOsITW5yQmVpn9DksKdQnu4bmiTaIn9D&#10;rIPpD6mDa24HckV2VPKq43dtWMi4Dp7g0rvg5p/t+kgkVGnuE5rc5ITyYp/Q5CZHtqtQfuRNzwtN&#10;Dnsq+ztsm65JAvUJFbZ9QpObnFBe7BOa3OSUrQjzQpPDnvbZIeVN1ySB+oQK2z6hyU1OKC/2CU1u&#10;cspWhHmhyWFP++yQ8qZrkqhDmQ1Blv3EH/1ordGXHzT0ffcJTW5yQnmxT2hyk7OtwgtNzwtNDnsq&#10;+ztsm65Jog5lNgRZNrSzqRJ9+UFD33ef0OQmJ5QX+4QmNznbKrzQ9LzQ5LCnsr/DtumaJOpgGf3+&#10;S29dfv2bX13+1o2L68z2hyVk2dDOpkr05Qf1v+e2+No33gxOt9DkJieUF/uEJjc52yo8f/znP/OD&#10;G+PZ0OSwp6K/g8T5T35/cLqETNckUYe8jA6FLBva2VSJvvygoe9bJr7w5d9IXzW5ybF8kAMeG94V&#10;PjlIkmma3OTYdvjx3/mJjTwqun2+76MPpq+aHPZk+S38/M37HULTbQemSaIOltEfvvrudavKMvwX&#10;f/OZtAK2jUCWDe1sqkRfflD7zlVDk5ucUF7sE5rc5IQqPIm86XmhyWFPZX+HbdM1SdTBz+hv/unX&#10;NzL7K3e/uPypjz2cDttRguxcHvzz/0H6+vEb705f3/FDD653PL/02/P1sMRbHvyO5S9c+eH1sC37&#10;1rd/Z/ralx/U/95VQpObnFBe7BOa3ORsq/BC0/NCk8Oeyv4O26ZrkqiDn9F557/tdIQsazug+Y+9&#10;bb2jkh2QTc/uqNxHrIe/7du/lR3VSIXyYp/Q5CZnW4UXmp4Xmhz2VPZ32DZdk0QdLKPf+5EHXYvq&#10;axuZ/cXbv7d88aPfs3z/pb+wznzb6dQVfflB/e9dJTS5yQnlxT6hyU3OtgovND0vNDnsqezvsG26&#10;Jok6WEb/zCfevvzp1/7iRifiT7/2tnT6P/j1/zw9BSjLhnY2VaIvP6h956qhyU1OKC/2CU1ucrZV&#10;eKHpeaHJYU9lf4dt0zVJ1MEy+s2vfWl5681raVhmf+GPry5vfuVfpdM++Om/nGZ+aGdTJfryg9p3&#10;rhqa3OSE8mKf0OQmZ1uFF5qeF5oc9lT2d9g2XZPEDoXyKi+jQyHLhnY2VYIfFACmS/YBO/cD7KgA&#10;AAAAoArXqrmkgzu5ZfmrawBA99wO6ZoOAgCALkRR/IoOpg4ODu7x/2rfRFFyXQflPRcPDw8flmG3&#10;fPqvxG7+h+QfjaW/zfrc5FX+uViGjc0bMvnO2e8R+l5+nh0eJo9l88ze45ZL//3Zzb8/+3sYeb8O&#10;DlKbeSbLuPn6T9tSVoedd3Vb5U98UUfTPA/9FlYPeHl+28Zns+QJ+ddzebVp8pqtO9zvdo8Ooi6W&#10;6UJ+hGwB9/+Ofiz8AmoFUEelYN7UwbQw62C6nFUgs1n8rLweVwyrHZOMhypd//OGaj6PX5QKUoa9&#10;773eiOVVuGnezj25LZWtvM+Wsfd642ezeTaWSrbNPJPtVKZJ3oXK4NRZ3mVfZVv26zjb6dhv4i9v&#10;9YS3/ad1hfwe8mrYUTXAr6SFbFzyo7jMTzeoMe6oAAAAAAB1cS3IG7PZ7AEdRcB8fubxOE4u6ygA&#10;oC12DhrFkF8AAAAAmqMXoqyvApLxbCvEptkFK2XJVWGWhl1VFuLSX19NlsWVYQAwUbYD0dGtOyqb&#10;7nYodplrumMJ3dPlpyE7Kh1cT7erM2Un6aWbpuddIr2e56cHAJgIu7Tf3wnYuH+Zv02z5eS+DBm2&#10;HYst6y9jr8LfUZnQspaeP8/ttB6WYVpUAAAAAAAAmBA7PQZgOtjuMQgUVGB6jo6OTkVRckdHAQAA&#10;gB6Tqwz9lqs8YTrbkvXvD9NJe5H3y6X4OtoouZUgtL7u+67/UgIAMADZHZBdyu/fM+bvqGy63QPm&#10;7xD8dGSHp4NrloYNy6t83ur1+PPczmzj/jW7LUCWyc7bth4yz4Zlebt9wA3r/0clj4XWEwDQI1KR&#10;S7jKe/3fShbpAo6/o7LpNuzvIKx15qclryJ7L5vdN2bjm8smf9sf95ez/8SyHZs/z4bd59+2HWB2&#10;fugVAAAAAPrFTrNZq0VaOfIqLSJaMgCAzvkXLRzvrMKPh7J+Jv+0ntuxXfd3aG487ZsCAKAWsqPR&#10;wVq49Fq5WhAAAAAAAAAAMDlRdOZJHQQAoD+iKHpIBwEA6I84XpzTwVTEw3IBAH02m80e0EEAAAAA&#10;QCHz+ZnHdRAAAAAAkDo6OrpPHtXF8ycBAL3ETgoA0FtuB3VDB4PYgaFVdtSUDZ2NHc5/arkMhc7G&#10;DlLWQvlHGWxXmd+B3watChVMCZ2NHUJ5J6GzsQM7qX7gd0BvhQqmhM7GDqG8k9DZ2IHKsR/K/A5x&#10;nLysg0DzQgVTQmdjh1DeSehs7MBOqh/K/A5RtHhGB4HmhQqmhM7GDqG8k9DZ2IGdVD/wO6BWUnAs&#10;7G/J9xUqmBI6GzuE8k5CZ2MHKsd+4HdA7aIouamDlYQKpoTOxg6hvJPQ2diByrEfyv4OcZxc1UEg&#10;jJ1UP4TyTkJnYwd2Uv1Qfie1uKCDQJi/k5rPk9gvTDKug2tu+es6uCFUMCV0NnYI5Z2EzsYOZStH&#10;NIPfAbWzndTh4eHD6QTP4WHymPVVueXOzmbxs+ykmhHKOwmdXbvQZxUJfXvvUDn2wz6/A78RSpnN&#10;kid0MN1JyavsyFY7qeQJdlLNCOWdhM6uXeizioS+vXfYSfVDE7+DvNdCJ7l6Kn5WB9f8+a6euquD&#10;MnxbBzFloYIpobOxQyjvJHR27UKfVST07b0jFVRoff2KC81r4newg2VhZ3YkPdsRHRwc3COvws4I&#10;sZMakKOjo1NNbahJsnhJB9lJVRTKOwmdXbvQZxUJfXvvNFE5orwqv4M8gSJ0tZ+810Infcvp06fv&#10;nc/jF2XYXn3+e/ydlKVhr6H32vKyjO303I7wlE2TV1vG78cPpYUdJPMqxiU/3A9z1g9dxkX8fKhg&#10;SuiqYIdQ3kno7NqFPqtI6Nt7R8phaH1lui6CFjTxO1hLytJwdc/6Yi+ph7L96dLactODLSlLI7Q+&#10;Ns0uGJPx7E7KpXVFXv2LykJpoQBp5Wz7Qeog6bojn8syHCqYEumC2CmUdxI6u3ahzyoS+vbekbIY&#10;Wl8qkHY18Tv4p/tkpxRF8UUdXddt8moh47t2UrLz8ZfPvPemDPs7RzftPTov3UnZMjKcTQsFWaa1&#10;lXGhgimhs7FDKO8kdHbtQp9VJPTtvSPlPLS+VBzt4ndAKW0WjFDBlNDZ2CGUdxI6u3ahzyoS+vbe&#10;oXLsB34HlMJOajhCeSehs2sX+qwioW/vHSrHfuB3QCnspIYjlHcSOrt2oc8qEvr23qFy7Ad+B5TC&#10;Tmo4QnknobOxA5VjP/A7oBR2UsMRyjsJnY0dqBz7gd8BpbCTGo5Q3knobOxA5dgP/A4ohZ3UcITy&#10;TkJnYwcqx37gd0Ap7KSGI5R3EjobO1A59gO/w8REUXJdflwJedSHTi6szYIRKpgSOhs7hPJOQmdj&#10;ByrHfuB3mBjZSengXthJDUco7yR0NnagcuwHfoeJ8VtSOqmUNgtGqGBK6GzsEMo7CZ2NHagc+4Hf&#10;YWKyLSn/ybvy8EM3f/0QRWNP6xVtFgz5rFDobOwQx8kt8qwatz2kT+bXUXQkis48uSrLZz6vkzBW&#10;eaf7ZAdlOykX6WPrbYfV9k7KKlY/dBZKIP+qSZIz5F8PuHroffwOEyY/vP29u7eTuit/pSx/uCU7&#10;qC5aUvI5bj1+g8K5H21FXVvl3+qvT1COlT3KX7e0DN/hd0AhbRUUt4N6QV6TJHnEPyUJtGE+P/P4&#10;0dHRfathyl9XXH1zQQeBYpreSbmdU/pnYlG0eCadgMJms9kD8o/GLg/pR9mT5Jvkn+ykdBI64H6H&#10;c1YHyIFqOhEoosnKz09bKlwdRAmLxeJRl483dBQluJ3THdlByTA7qe64ndLTOpj+JjoIFNPETiqK&#10;oofiOLmqoyhJfhPJQx1FSVYpHh0drfte0Q05OHDlef1X7kBpde+kVh38xzuoJnaCY+aONF+QvhOr&#10;YGmBlmMXlVi5o/x1Q8qvlGOpD2TcfhegtCY3Ypr2xdnG7LegpD9KB7EHV7Y5gu9AFC1e1UGgujp2&#10;UqvTe9LBv3hdJ6EE6zfxN245CtVB7CB5ZX1OtJy65fL/mr7yO2CTKxQX8grGtgLTVGHiNNVusnO3&#10;03o+WqDFyZMLdHDj0nIulGiXq0fO6eAGyjJc4Uhe1sG9VNlJ2XvtVJVx0y/pIHL4p/XYkPfj55tc&#10;BamDG1eToXl+HVKlPsEI7VMgsueLqxaq7A4Ku/l9TZzWK89vPQlXhtNTTCI7D+3J7Kw4UEU9yu6k&#10;tu2Uqu7wpsDl0XM6KC2B8zqYosN5t21ljAOm9kjZzTvA4vYJ1Loz2DctTlGVk72ohB16dS5PeYpJ&#10;D7iDA+6JRP2skixSWcpjTNxy6xYAytmVx+ywtpMLIvw+pxCO3tuRPdjK4uAVtStbQYaW5zRVWOgZ&#10;ZdmNOHR1H/LFcfxUNs9cmVz3SaE92Qf1crCFlCsItd6guK1gZedRCIvjiLI68rAfQts9LVfkqrNz&#10;WI5I83Y8Rc73s9MqzuXViftIaIEW58r9iVstuFCifaH7z9hhoTGu4rwkO5o4PrP+i/nQhh/aGfHI&#10;npPk9F5o515kh4+VcFljZ9Q214o9cfVe3jbPfWlIhTbeqlY7qON/Kk2SxUvpDNQir7+JShcACpId&#10;lFw5FapQ83aMnKbaFMonOQWSPRIVtEBPcvn3XOjqvbzy56ZzoURD3LZ94uq90DSR9/ugIZLhEnbF&#10;io2nMx0blzg4OLhHJ58wn8cv6mAl/mfXzaV9zv8+oXCtquD0zaj2SKahku/+nl95y4nYZ7omOTmr&#10;8lM9NDnsKZSn+4Qmhyb5GX14ePiwDq7Z/ChKbtpOyv+B5NXNOys7qdD7i8g7YqmbrGtepVl2uiY5&#10;KeRfdaH8yAvyrzmhfN0nNDm0IVvwT58+fa+82nS3gzolOyl51fH1sJCd1LaNR3ZkXZ/y2bbRl52u&#10;SU4K+VddKD/ygvxrTihf9wlNDk2SAi8RRXF6H5KNpzMdG5eQHZM/zYbdDuiKne5zran75bWPZF1D&#10;BW2f6ZrkpJB/1YXyIy/Iv+aE8nWf0OSAeuxTmeZN1yQnhfyrLpQfeUH+NSeUr/uEJgfUY5/KNG+6&#10;Jjkp5F91ofzIC/KvOaF83Sc0OaAe+1SmedM1yUkh/6oL5UdekH/NCeXrPqHJoQ5SsLsMXY1OyXqE&#10;Cto+0zXJSSH/qgvlR16Qf80J5es+ocmhDqEMztsIPvFHP1p76Gp0attGX3a6Jjkp5F91ofzIC/Kv&#10;OaF83Sc0OdQhlMF5G0FoJ1M1dDU6tW2jLztdk5wU8q+6UH7kBfnXnFC+7hOaHOoQyuC8jSC0k6ka&#10;uhqd2rbRl52uSU4K+VddKD/ygvxrTihf9wlNDnUIZXDeRhDayVQNXY1Obdvoy07XJCeF/KsulB95&#10;Qf41J5Sv+4QmhzpIhv7WjYsbGWwbwfsvvXX59W9+dT0/tJOpGroandq20Wennf/k91NJZJTJv13T&#10;NcnJCeVHKGR7JP+aE8rXUHztG28Gp1tocqiDZKjshD79ufeuM9jfCD589d3Lr9z9Yjoc2slUDV2N&#10;Tm3b6ItOt52XJjkp8r1/6mMPL327dub++Ps++uB6uiY5OX5+7IpQvtrOS5PDnrL5Wja+8OXfSF81&#10;OdQhm8kSeZVLaCdTNXQ1OmXfV/jfNy8fQtOnvpOSPLCDGYtt+SfL+my6Jjk58v2zZzTyIpSv7KTq&#10;kc3XssFOqgGWsXY0mz0C/oNbn1m3skI7maqhq9Gp0EYvsc90TXJSyuQTp0vDQvmRF+Rfc0L5uk9o&#10;cqiDZOgv/uYzGzsq2wjkVJ/1S8l4aCdTNXQ1OrVtoy87XZOcFPKvulB+5AX515xQvu4TmhzqYJlq&#10;p1wkbCOQzkHZgcnOSsZDO5mqoavRqW0bfdnpmuSkkH/VhfIjL8i/5oTydZ/Q5FAHydBtfQmffeND&#10;G6f73vFDD6avb337d6Yhw7/8+4v0df5jb0tfv+3bv3V56t570mGJZ/7a962Xk/j4jXev5+lqdGrb&#10;Rl92uiY5KeRfdaH8yAvyrzmhfN0nNDnUQTLU78T2+wyEvMopP3mVnYrspCRkB+XenobtcGQnZeP+&#10;TsoPdlLjQ/5VF8qPvCD/mhPK131Ck0Md/Iz9+O/8RPrqbwQ//5kfXA/LTiXUkvql356nr9aSkvB3&#10;Uu5j1jsmdlLjQ/5VF8qPvCD/mhPK131Ck0MdJENf/OifW37p9ueW7/3Ig8u/+2vvXG8EX37z99PX&#10;L33lc+mr7VjqDF2NTm3b6MtO1yQnhfyrLpQfeUH+NSeUr/uEJoc6SIZ+8fbvuR3V9yzff+kvpBls&#10;G4HstL75p19bZ3xoJ1M1dDU6tW2jLztdk5wU8q+6UH7kBfnXnFC+7hOaHOogGXrrzWvLn/vUX1p+&#10;4LXvdTum71pvBD/7yUeXb9z69XS6jId2MlVDV6NT2zb6stM1yUkh/6oL5UdekH/NCeXrPqHJoQ6S&#10;oT/92tuWP/OJty//wa//5+njbWwjkGk//dpfXF9AEdrJVA1djU5t2+jLTtckJ4X8qy6UH3lB/jUn&#10;lK/7hCaHOlimfv5Ln1pnsL8R/LM3/uF6OLSTqRq6Gp3attGXna5JTgr5V10oP/KC/GtOKF/3CU0O&#10;dZAM/cIfX13e/Mq/Sk/7ffDTf3m9Ebz5tS+l0yRkPLSTqRq6Gp3attGXna5JTgr5V10oP/KC/GtO&#10;KF/3CU0OBcRxclUHw0IZnLcRhHYyVUNXY29RlJytGvJ964pQ+gSxK0Jlac+4RFSKUJ7uE6G0iXBY&#10;nl3Tan1TaGckbwhND+1kqoauBgBggmR/kyTJIzp6UmhnxE4KANALoZ0ROykAQC/IDulkJF8NT68/&#10;dDUAAAAAYEBca+aCDgIA0C9RtHhGB3dKksVLOggAQDuy/USriJ/KTkuS5Gl9CwAA3ZGdkg4CANAv&#10;riX1vA6Olu2Is69RlFyXVzOfJ7G8ltlx23uMS/OmDg6aPB1h9Rq/Iq+WJwcHB/ecPn36XhkW9v3n&#10;8/jFdEIBfp7l/RZD1FaeCfcZf08HZfj/q4Nw/LLkhq+4/D+loxvb9uZy8UUd3Mp+WzObxc+WqS+A&#10;oGwhyitU2crDFeLb8irLz2bJE/IqFY68rqZtFtDZbPGfyHwdHTT5Xv6GKxu0/12N5ZnNy+aZVM7y&#10;atPkNVvhilDaQyPfoa08s4pXyqB7/ygOjOoieZPN99DvIL+PDn7L4WHy2OHh4cMybHnr/T535dXN&#10;vz+7kxKhtFGBZKiEv2F4P8bgj2a3yRYmKXBS8HR0XRFYPvh5ZJVGdgMIVB6j2EkZ23B9Ll/SFoOw&#10;728bdijPhIxbvmXzzM/PMWg6z2THpIPp9LHlX52yeePyer1Dd8Pr+k6Wy+6k3Pwr8ioHrZYOO6kW&#10;2MYiP1A2w/0fbUzsO1sh9AuVv/EHKo/0CEqWt8rD8szG/feLseykLI+yr1JBhk5dWdnxl7c8skrV&#10;LZNWEPZ7CFt+DLJ5Za9N5VkULf7p6vV4HiR/4xft4NPlTbqjca/rAwF5FW7aur6T+bLdy/uO83f1&#10;Xm/8LDupFkhG66AbnsZOCgAwEP5OSshRgHekwE4KAAAAAAAAAAAAqAFX4+xGHgFAy6h4yyPPAKAl&#10;UbR4NYrOPKmj2MHtoJ5zcU5HAQBtoHWwG3kEAAAAAACAiZHHSvmnxeS5fdnTZPI8MJlW5fSZvX9X&#10;GvIkZx08IfuMQQDAiPlPuradh+0k/CdZ28NqRdEdVfYhtf77In3oZVnspABgYrKtG3ukv79D8FtS&#10;Nt2e0Czj9n4/nbydlKQlO0Ibt/+9Ok73eJ49h9H/LHkFAEyA/wR52VlkdyxGdiw6uN6phHZSwnZy&#10;eTspkx23v4Hwd1LSmtv8bHZSADApskOQsFNwNm47CiE7iux0G/Z3Uta/5aclr8IfFnKqUabZdH8n&#10;ZfNcOuv/wpJgJwUAAAAAAAAAAAAAAABMVBwnV3UQ6D9XYG8dHR2tL9EGMH5uu788n595XEeB/onj&#10;+Kk4XlzU0UlJkuQR+auSquHSeTqKkrN1hPstLtUU68v8iUYjlPelI1QW9gm5tSJURreF+/yNWzqA&#10;XpH/lJIdlY4CmAi3U7vD2RMMBkdTAAAAAAAAAFCInE6Vjm0dTcezp1htmlvutk4qLfufXlVtS8ut&#10;500d3GB/zTKfL/5f6QQAQH+5yjx9uK2QJ777lbu/Q/J3CPZk+F0y7znxn14+/0n1ddi1Myz6HQAA&#10;HZMK3a/Us+PCptl025m51/S/sEJPbs9LQ0fXT4R3aZzN7qRkmrxuPn1+9Vlu2fS2BNnRZOfZzkeW&#10;yU5bXQKd3La/RbH52fUEAPSEq6jXp/mkYvcr7Lxh3QFs7KRshyNs2cx7sv/ptXF5sT/fnyd/aeKv&#10;o81zr+n/eNk8WQ/7DzAh6+Om3fWniVV6q8+SU39+Cw8A0DP2543ZHZJEdsfjLzebxc/KcHYn5S9j&#10;r8bmufds/KeXDMt6yM5PhmUn4s/zh20HYzsfm+d/vkv/QzJsrTudtj6tacvLjs5NX+8AAQDYSXYi&#10;Otgot4MKXlwBAAAAAAAA4ATpe5ILE/Qiho0r6UJXA27T1ilAAMAE2NV3Jns1nr/Tkb4hGfdDpvvD&#10;2fQAANibXP2ngym7cs+/4k5ehV3A4L2uW11yybgMC38YAIC92eOHpAVkN9MK2zm5HVF6GboI7aT8&#10;lpNdXm6vAABU5u+cqsq2zAAAqCT7tIcqONUHAAAAAAAAAAAAAACArsXx4pzcSeDikosbOhkAAAAA&#10;sI8oWryugwAAAAAAkSSLl+J4kT6EMc/R0dEp6bHSUQAAAACYtihaPBPHyWUdBQAAAAAAAAAAABoQ&#10;x8nVKDrzpI4WxuV+AAAAACZH74+6EEXJ2X0bRXJZ4Hx+5nEdBQAAAIBpkEaUH9Kw0lkAAAAAgG2s&#10;IXV0dHSfTipF3quDAACgLraDLhP6VqAWoTK2PZKX9a3A6Lgybn/CWzj0rVsVXQ4ABkcquPOfWhYO&#10;KkTUifKHrlEGgWNsDwBQEhUnukT5Q9cog8AxtgcAKImKE12i/KFrlEHgWFPbgzy0ggdXABglDiTQ&#10;JcofukYZBI41tT3Io9G53xDAKHEggS5R/tA1yiBwjO0BwCBEUXLz8DB5TEc7RcWJLlH+0DXKIHCs&#10;ye0hjpOrUXTmSR0FgP3RmAJWKH/oGmUQONb09sD2A6AWNKaAFcofukYZBI6xPQAYhGxj6uDg4B43&#10;7YqOrsfn8/hFqahkWF4lTp8+fa8NHx4e3i/Lz2bxs7rcWTftYR2+nSa2gywbqiDzQpbXtwKVUf7Q&#10;NcogcKyN7SFJFi9xuR+AWrnG06koii/qaMoaQ+71rrzOZskT1gBzy74iFdh8nsTWkLKQae4912W5&#10;IuQ9oQoyL2R5fStQ2RTKX+h7NBn6sSiIOhA41tb24N53I0mSp3UUAOrhGkE3pWLye61CjSlZxl/u&#10;uGdq1SCTcWuM7SLvC1WQeSHL61uByqZQ/kLfo8nQj0VB1IHAsSFsD3LC2D9OEnYlj46uyXHVfJ5c&#10;khPNOmnNjp3kih8Ztyt7bNnVie7VMZhPlit6jAWgALdBDfpP6IZQcWK8plD+Qt+jydCPRUHUgcCx&#10;LrYHl8YNF5d0dKdQY0rIuljDSMhVPHaMJvPs1gihJ53Xt1eE7NOYks9x89IT47IukoYMW/jp2VVG&#10;3rz18aSlYWHfN/vZlr4My0l3N+9Dmlb63fw0bDmxbb2ARiXJ4l/EcXLLL4BD+RM6WU9vo1lvsDIe&#10;qiDzQpbXtwKVTaH8hb5Hk6Efi4KoA4FjXW8PSZI8ooO53DHMujFljQK/oSSkYSHTs6Gz056s7O0V&#10;Wfs2pqxBl22wWNh75XvYNL9xKNOzPWmrZQ7vL9CYWjcQpbEW6pHbtV5AY44LXPKGX/jkRkpdpFFH&#10;R0duoz7z5PZIzuaFW9dr/nprpNNCFWReyPK6SkBlUyh/oe/RZOjHoiDqQODYELYHd0yz9TI/v4Hh&#10;k4aIP12Gs42NVSNr1YCq2pgSMi6NIB1d94i5tO/JrqO9N3urhv999LPX62SXKq6GNxtT2XTc8LqR&#10;lrdeOgrUTwrdZiRXdZbb8M48roO95tb7kosTZ2Hk+4QqyLyQ5fWtQGVTKH+h79Fk6MeiIOpA4Bjb&#10;A4BGjbHSoOJEl6ZQ/kLfo8nQj0VB1IHAMbYHAI0aY6VBxYkuTaH8hb5HNv6Lo/9y+V//vV9bjx/9&#10;lb+6/PEX/+fc8W2hH4uCqAOBY2wPABo1xkqDihNdmkL5C32PJkM/FgVRBwLH2B4ANGqMlQYVJ7pE&#10;+UPXKIPAMbYHAI0aY6VBxYkuUf7QNcogcIztAUCjxlhpUHGiS5Q/dI0yCBxjewDQqDFWGlSc6BLl&#10;D12jDALH2B4ANGqMlQYVJ7pE+UPXKIPAMbYHAI0aY6VBxYkuUf7QNcogcIztARi5KEquHx4mj+lo&#10;68ZYaVBxokuUP3SNMggcY3sARo7GVP2oONElyh+6RhkEjrE9ACO3qzE1myVPyIad3bhl3L337Hwe&#10;v1h0w5fldXBtjJWGfKdQBZkXY8wDdCeOk8tSprKRJGdOTLPQtwK1CJWxXaFvBUYnVN53hb4VwBBs&#10;a0zJPB1MScPp8PDwfmlg2XvcMnf19ebqNX7l9OnT985m8bOyjFv+YWlEHRwcnJJXWcY3tkpDvmO2&#10;UkyS1aub9z5dDGhMtvxZHB0d3aeLAI1x5exUqPxJ6CLApETR4npoe4jj+CldBMBYWcNIR72G0snG&#10;lJFl5vMkzk4fe2PKfY9rm5XkydBFgUa5snYujpPPUv7QFVfe/sds+XMHjs/rbGByXIPq32a3CZ0F&#10;ANWMrUJJksU35DudPDubXNZFgEZIOYui5AUX52VcTmokSfLEYnHmZ2U4XQhoiNV57qDxNa/u+704&#10;Xl1eqosBk+GOB16ybcHVxe9ydfMdN+2rq/HFS7oYAFQz9J2sayTdcgcPr+oo0CpX9l5fvSZ35GDW&#10;jT+TzgAAdGY+P/O4DgJAs4bamJrP4/9mdcbp+NKV2Wz2wNAbh+g/6X2Scib3QMmrNaBkWMpguhDQ&#10;ILnXQ8qbHDDGcfKyNea1XJ7SxYDJkBOrrvxfc9tCet+0TpOHAV1KFwCAplilMxRRFD2kgxvc97hB&#10;rwCaklfugL7gnijgGHU2gNYMoTF1fN1z8lmdBLRCz3bekOHFYvGolEPpkZJxekLRBjm7Lj1POppe&#10;UurK3UUZ5lImTI00klbHA6uTB274mttGrqYzHU4qAGhd3w8G5ZIqHTxB1p3LqlA3ayxtIwe09ISi&#10;TXL5kl/mpP6jMYUpc42ol3VQtofn/JMOANCavjWmtCcgPdPkn23K4uwT6pQ92ylkR83OGW2xe55c&#10;pL1OQhr2XK6EqbKrUvwTXNTJAAqTHasOpnQnuw6dnEqS5BEdLC2bVlfkrKtUmHop1TWdvEF6ofxK&#10;FWhCXhmUbYWeULRh9WCJzYNI2Sf0pb4G2iTbgZT97LFOnD5g4rh3CgCkUfS0a1TkXta2ixwAlt3Z&#10;drVztp4AOUCQ8XjHP5HL2Sguq0IdXFk6r2Vvo2GeV76kt8otzxOhUBv53zEpg9Jw10lbuWVv8L84&#10;GDPXKJK/OUn/amIX7lcFkJIzLFIZyIGdTqqdS399uUietiskaUT5FaYbflUqUR0FWqfb4d4nMYAy&#10;Qvc56Rl26kFMUujEFo0lAL2x6tFJzuroCW1UWKuegPL3OFGZoio5QHXlKHjZ6DZS9qSnWEeBvbky&#10;eFXqYR09Ia93Ssvg3pdwA31kJ5LLHhPI8tu2IwATIN3SfawImmywrCrMxXM6mnIHFjtv6l8dfCxe&#10;1VGgNnZ56bZ7n7gvCnWQS5jzGkNSBvMaUXqwWfoEANB3sv/XwQ2yz99W5t28G9neKwATs7rnIrms&#10;o52Ry+tcpXROR1OyU9fBWviX8PnkwIKzSmjK8dnOzca7T8qgDga58pnbgwvsIuVrVQbzz7jL/Cg6&#10;86SOAqMmjadtxxhu3gUXO29HAIBecQedT7vKK/0TUrGtoivKpXFO0gmdOXLTcw9uffJ+WTcdBWoh&#10;N+3v6uWkJxRVbTtRVOTR5q4MyuWoGye6gKGK4/ipbfv+Xb1MdgWBjgKYutUDF/r7PyH7Vlh5l68Y&#10;d3Ba6AZSeqxQlp3t3NbTJI0jt8z6pAFQJ3ka3656q2gdCIyBnBDY9ifS1nNb5I+miz7lEsBE9HVn&#10;6g4Ezrt4oez6yQGEO0go9PhSoG5ygKqDlUi5pycUZbkDxsuu7FzQ0UpcOjxuH4NmDaRdPU1FyOWx&#10;daQDYGS2nTnvA6kEJXQ0V5EKrsxZWC6rQlFytrNI413L8s7LpHgiFMqS+koHt3Ll71qRZd1ycp8I&#10;D5jAIMlVKUX233pLQcFjgnoaZABGQrqnXcXQ6xsqpeIKhd+1LhWmTCvSEyDL6SBQC7nXqe8nIzBe&#10;9qeguy5nNq4RFXxKGTAWRU9sCblnSgcBoLjVjnc4/1AvO39ZZ4uy1yiXrSylItZB4AQ9CbH1Pigj&#10;ZzBl2aL3IkpvAT2h2EXKVZH7OYwrg4V7l6T+c8vzgAkMihwn6OBOrnxfKnpcwAMmAKT3G60O5oZ9&#10;75B39vWX5LVIN7sd9OroTlxWBeHKTPrEx/4EPQlYkXq8aB1VtiEvj0GX5XUU6D27KsVFwSfxpj1W&#10;hU9WSdpyCaCOAuMzm8XPup3Kxn+t2I5g2zxfdpq97+Dg4B73elsnFzafxy8eHiaP6Whr7HK90Hcc&#10;Ivke7/mVtxSONpbXVcMEUP7QtSbLFOUPQ9Pk9iDBNoFJk0aPFGoLeQSszto6z/jzLWS6Nab09W66&#10;sHN4ePiwG7+SnW7vk8bUfD5/pz+vKLlkw73vrIRcgic9MToru57XivTKDJl8z1AFlhdtLK+rhgmg&#10;/KFrTZYpyh+GpsntQYJtApMVRfEr2QaSa4jcPH369L3b5uloKrtBuEaS/I+QNaIKN6bc8E15tZ6p&#10;VQ9XzD9l74mKE12i/KFrTZYpyh+GpsntQYJtAsDoUHGiS5Q/dK3JMkX5w9A0uT1IsE0AGB0qTnSJ&#10;8oeuNVmmKH8Ymia3Bwm2CQCjQ8WJLlH+0LUmyxTlD0PT5PYgwTYBYHSoONElyh+61mSZovxhaJrc&#10;HiTYJjAaZQpz2WU/8Uc/2vtg4zxW5veVaGN5XTVMAOUPXWuyTFH+MDRNbg8SbBMYjTKFueyyocZL&#10;34KN81iZ31eijeV11TABlD90rckyRfnD0DS5PUiwTWA0yhTmssuGGi99CzbOY2V+X4k2ltdVwwRQ&#10;/tC1JssU5Q9D0+T2IME2gdEoU5jLLhtqvPQt2DiPlfl9JdpYXlcNE0D5Q9eaLFOUPwxNk9uDBNsE&#10;RiNbmL/2jTfT11/8zWeW4sNX372eV3bZUOOlb8HGeSz7++6KNpbXVcMENFGepI46/8nvT4cpf9il&#10;iTJoQfnD0DS5PUiwTWA0/ML8lbtfTF9/6mMPLz/7xofS4U9/7r3Bg5Eiy4YaL30LNs5j/u9bJJpY&#10;/gtf/o2NMqSrhgnouvy976MPLr/+za+uxyl/09NkGSyyrF8GKX/oWpPbg0SR5TkmwCBkC7P48pvX&#10;18Pvv/TW9byyy4YaL30LNs5j/u+7TZkz/WV7Bqg4p8svH3Ji5g9ufWY9Hoq6yx+NKVgZ+a0bF7W2&#10;OylbRmw4FD//mR/caBxl52eDxhT6xC+z23BMgMnzC7NU/NbLJPxXibLLhhovfQs2zmP+7yshB7Qf&#10;/52f2JjmR3b5XWHLS2/mNlSc07RveSoa+yyvq4aJyJYR4Y9no0yZ8peVKzvy0JhCX2TLN8cEQA6/&#10;8Nule9JQsg1GztBZj1PZZUONl74FG+cx//ctEkWW554VFNVE+fOD8odd6i5TZXum/KD8oWt1bw8S&#10;HBNglMoU5rLLhhovfQs2zmNlfl+JNpbXVcMEUP6ad3h4+LD/vQ4ODk5tG5+afcpIaHoo9klbVwvo&#10;RJPbgwTbBEbDL8xybaoN271QfvjL+r1QduZNptl8WdYaLO/4oQeXP/fL71qPv/Xt37n8+I13y0ax&#10;jmf+2vet51vMf+xtG8v88u+v0vSn/Y0PvnO9/EfeOHNiWflsG5bPlM+25SXYOI/5v2+RaGN5XTVM&#10;AOUPXWuyTFH+MDRNbg8SbBMYDb8w26V7Et/806+vhy38Za3hJNfQ2iPR/ffLstZgkQaNNHSs4WON&#10;Kb9h85YHv2Pd6LGQxtQv/fZ8Pf5t3/6t6eupe+9ZT7M0Qu+XoDFVnP/7Fok2ltdVwwRQ/tC1JssU&#10;5Q9D0+T2IME2gdEoU5jLLmsNFmnQ2LD0QGUbU79w5YeXP/Cu714vY5FtTFn4jSlZRnq9ssv++Pvf&#10;kTbeaEwVV+b3lWhjeV01TADlD11rskxR/jA0TW4PEmwTGI28wuw/WOInP/Ifpq9ll/UbLX0NNs5j&#10;eb9vXrSxvK4aJoDyh641WaYofxiaJrcHCbYJjIZfmD//pU8tX/r4/3b5tz/1f1h+6nM/ufz6N+8s&#10;/9E//682CnKZZUONl74FG+cx//ctEm0sr6uGCaD8oWtNlinKH4amye1Bgm0Co+EX5i/e/t3lez/y&#10;4PKnPvbQ8toXX9soxBJllw01XvoWbJzH/N+3SLSxvK4aJoDyh641WaYofxiaJrcHCbYJjIZfmD/4&#10;6ceXL1/+z9L4u7/2Tvf6ny7/zq8+sXzxo39uXZDLLBtqvPQt2DiP+b9vkWhjeV01TADlD11rskxR&#10;/jA0TW4PEmwTGI28wvyP//n/dXn77r9Le59sWtllQ42XvgUb57G83zcv2lheVw0TQPlD15osU5Q/&#10;DE2T24ME2wRGwy/M7/vod7tG0R8u/z//7K9sFGCLssuGGi99CzbOY/7vWyTaWF5XDRNA+UPXmixT&#10;lD8MTZPbgwTbBEajTGEuu2yo8dK3YOM8Vub3lWhjeV01TID83n0LXTVMhPzmobooL8osv0/aulpA&#10;J5rcHiTYJtAHUq68uKaTy5E3hwptKMouG2q89C1kPTUrOhFFyVmCIAhiyHHmSYIgCGJ4Ie2AbERR&#10;9JAephcjbwo1hkJRdtlQ46VvIeupWQEAAABgIqQdsFgsHtXR/dCYojEFAAAAYA80pmhMAQAAAAAA&#10;AAAAAAAAAAB6LY4XF+WJFjpam6Ojo/tc2vs9ZhAAAAAAhkDuHXKNn1M6WgvuRwIAAAAAJQ0kGkkA&#10;AAAAUNLqDwoXr+ooBuzg4OAeaxznNZCjKH7F5stvr5NPcPOu+2lJHB4e3q+zWyefr4PoWLZcZH+b&#10;+Tx+MTt/Pk9inb0hVM4kdHZtZrPkibx1kHlNfz7Ky/4m2d9laOVMzGbxs/K5obrUrePNJtYJ4+GX&#10;XQudlRriNiHc9vBwE58NAKXIjvjwMHlMR1NSibnpt2VYKis3fDed4ZEKLGfHfj1bAfrp1UUad3kV&#10;rR3kuh3E36Si7QcpZ9t2jGV3irvKmZbbdZk7ODg4Zenrcmdl/Hja6mBVwrYHf5osL9O2keVdubyo&#10;o+iA+51GWc5knluPH8rOX02PX8x7H+DKxui2Cfs8OxGskwGgO9mzUqGK158voZNPcBXc1rNWuypa&#10;f9nVQUL44HRbY8pQ0faTlQmJbENe+OXRlZUTDXlRtZz582zHraMbipQzIe+nIdUvViYkhlzO/M/w&#10;19PSyksTyJKyYjGGupd9PHpPC/3GGQHZiNyGcn92YxF+wZflTp8+fW86A721rSKy6fK7ZsuByGvo&#10;yG8fqgAtvQIV7ZV0RoYsI2HrQkU7LPI7hOoE+31W5enkb19XOZNxm7etnAl/XbaVMyu7oYMSdGOM&#10;5cxfBzd886mnnvoPjj9DekPzPwMY4zZh2Mej96TQSyH1wzYQ2Zi2NZZ2zUe/ZH9nCf/3kwouOz+v&#10;QpTfPrushF8p+tPd8u+RV5merWitovTD1svWKVTZGyra/vF/S7eTPXGZqF/WXFlY75CzQuXMTdto&#10;9NtO3E2/aw0fmR7aofv1nV9WrQxll7e0s7GtPKI9/m8y5HKWrcO08bTROxX6fkCWlbu8MjOUbcKX&#10;3T6A3tFCf6JHQsiGIhuJjqbkLIIt715pTAEAAAAAAAAAAAAAAAAAAAAAAAAAeimKooe4yRNVRFFy&#10;5+jo6D4dBQAAAMbLHfye1yfsPKeTgMpceTon5cqVrxd0EgAAADB80nDSBhRBtBbz+ZnHtQgCAAAA&#10;w3d0dHRKLs3Sy7NO6WRgb7PZ7AFtQF3TSQAAAMD4RdHiGR0ESkuS5GkdBAAAAAAAAAAAAAAAAACM&#10;l9xzE0XJWR2Vpw5el2k6+i2zWfysP35wcHBKxufzJNZJazZPR1PZ99fBfc49eWmG1kHItMPD5DEd&#10;bVwUxa+E8ggAAADACFijZNtBvzQKijaGtjVkdFAaazcPDw/v19G08WafL8vJfHk9ffr0vfbZFtbo&#10;86fJuC9vHWaz5An3/isybMtYuOl304UcHffWIblujTC33g/nvU/S9+e573SJxhQAAAAwIdaA8Rs8&#10;PmuAuYbEbZ20FmrI2DRpmMi4NFS2NaZsOSHzZJqE36tk66CjG7INJQudnTvfvo8MZ9dBPjv03bSB&#10;djs0j54pAAAAYMSsN0VH11wD4Wamt2h9GaCwHhodXQs1KoQ0SCwNSdtvGMnyocaUS+tEg8nmh+aZ&#10;vHXwyXy/QSeXIrr1Snut7DPSGY6su61v9n3+98rOk3EaUwAAAAAAAAAAAAAAAAAAAAAAAAAAAAAA&#10;AAAAAADQlMVi8WgURQ/pKAAAGIkoSl6Qp7u6OKeTAABVuUr1glSuSZI8rZMAAGhMFJ15sl+RnO1T&#10;uH3yRReXmo3ksnuVvxu5c3R0dEp/GgBAEVJ5SiVKTC+iaPG6ew3sWLsJtz6v+gcR/YjQwVZ3oZst&#10;AFQmdYqre2Vf8KpOAgBUEcfJLXcAKWem7tNJAABgRKQBFcfxUzoKAGiCa1S9wOV+AAAAAAAAAAAA&#10;AAAAAAAAqMHqRurkrI7KparXZZqOfstsFj/rjx8cHJyS8fk8iXXSms3T0VT2/XVwn3PPtjRl3rbv&#10;tE0Uxa+EvltfyPc4ffr0vTpaynwev+jnCwAAAIA9WaNkW+NBGhdFGyKhxpTwp7mD+ZuHh4f362ja&#10;0LHPl+VkvrxKg8E+28IaAv40GfcV+U62nhYu3bsy3Rp+Ou1Eo0PWxy2T+O/VWblpilUDbf5OnX7F&#10;b9Rse192nnvfX3fzb8u8TBrpd/ZDpgsbdsum+SoheWuv6UIODS0AAACgImvA+A0enx2420G9zw7+&#10;dTRl0+zAXQ7qtzWm/AN8mSfTJA4Pk8d08noddHQn/zvZ+mTDvs+q4RNuiMlyOpiyBojfCPND5sly&#10;Mpy+Qdm4vM8tcyWdqPw0s/PcuMu7VT4cp5E84aaf+C3EKo34YnZY+I0n93rdz18AAAAAO8iBePZA&#10;X8hBe6a3aKPHwjVKHg69L9SYEnKw7h24rxsEQpYPNaZCDSabv60xVfQ7+Q06v+GS15jSZda9Rn4e&#10;ZBs+fj5kGzGrxo/fwDl+37Y0Zb2O5+WnsWokrebZ8kKG/YaqfJZ7321/GQAAAACoXbYxMnTbGqQA&#10;AAAAUAvrxdHRQbNes7xLGQEAAAAAAAAAAJAl9wbZfU92yZqEf/+QsXlN98bIvUw8yAEAAABAb7kG&#10;03VrSMmDGdz4xgMypOEkr6EHQ7jx9UMkmrB6OMTm+gAAAABA57Sxknv/kvZOrR/5ne2NsoZWllv2&#10;pt8IWqVz/BQ+mZ99LHkemT+mh1UAAAAAGIHso8aFXeaXbTj5/6Uktj3BbtVY2vj/q41HuLvxEw0z&#10;SV/Sy6aZfS8AAAAAdC7bIJJGjjVo/NDZbv7q/5my07PKNKayabp5/qWEPHIcAAAAQD/pvU8nHjTR&#10;BzSkAAAAAAAAAAAAAAAAAAAAAAAAAAAAAAAAAABQURQ9FEVnntRRAAAAAMA2q7+OSG6510tJsnhJ&#10;JwMAAAAA8sznZx7XQQAAAADAvuI4fmo2mz2gowAAAACAXZfwSSOKPzMHAAAAAE+RRpLcN7VYLB7V&#10;UQAAAACYLumNcg2pizqaa/Ukv+SOjgIAAADAdHHJHgAAAAAAAAAAAAAAAAAAg8algAAAAAAmbZ9G&#10;URwnL7v3PaejAAAAADAdSZI87RpEl3S0MHkEumtMXdVRAAAAABg/aTxFUXLWNYYuy6tOLoXL+wAA&#10;AABMivwXlDSEMlG6ZwoAAAAAJiOKzjyZbUjpLAAAAABAHr8RNZ+feVwnAwAAAADyRNHiVW1I3dBJ&#10;pbj3ndv3/ioAAAAAGKSjo6NT0pDS0dLiOH5KGmM6CgAA6qBnOUuFvhWozJWnc9nytSv0rcAohcr8&#10;9khe1rfmiqLoIbfsNR0FgPE4WSnuDn0rUJmUp/OfWhYOyh/qRPkDNjW1TbDtABglDiTQJcofukT5&#10;AzaxTQBACVSa6BLlD12i/AGb2CYAoAQqTXSJ8ocuUf6ATWwTAFAClSa6RPlDlyh/wKamtgm2HQCj&#10;xIEEukT5Q5cof8CmprYJth0Ao8SBBLpE+UOXKH/Apqa2CbYdAKPEgQS6RPlDlyh/wKamtgm2HQCj&#10;xIEEukT5Q5cof8AmtgkAKIFKE12i/KFLlD9gE9sEgN45ODg4JZVNKKIoua2LdULWIVQ55oUsr28F&#10;KqP8oUuUP2BTk9vEfH7mcR0EgP0cHh4+7BpPd3W0cxxIoEuUP3SJ8gdsanKbYPsBUBkNKeAY5Q9d&#10;ovwBm5rcJth+AFRGQwo4RvlDlyh/wKYmtwm37KUkSZ7WUQAoj4YUcIzyhy5R/oBNTW4TrhH1yHye&#10;xDoKAOXRkAKOUf7QJcofsIltAkCv5TWkrDKazZInoii+KMOyrJ29ce+5Ka+7yBMC3bJndXQnKk10&#10;ifKHLlH+gE1sEwB6LdSQcg2nV06fPn2vjq7HpYKScOM/t3pNrkhDS4fXj0235WRYGlwy7D7n/nTm&#10;DrJsqHLMC/scoA6UP3SJ8gdsamObYDsCsLdwQ2qzt2k2i589PEwek0aTvMo0e4/fgBL+e2UePVIY&#10;kimUv9D3aDL0Y1EA9R+wqY1twh2j3FksFo/qKABU4yqV6zqYms/jF6VHKdSQcg2le6TissrLhi1o&#10;SGFIplD+Qt+jydCPRQHUf8CmNraJo6OjU2xLAGojDSb/STZWwYQaUsbun3LT/R6puzSkMCRTKH+h&#10;79Fk6MeiAOo/YFNb20QcJ1ej6MyTOlqYHOPIZ2Yj72mAMm/bMZFcAWRpZJdz49ftGMznpt8sevsE&#10;gJZIw0g35HWDKdSQso3eX84qAR1Nx4tu5LJsqHLMC/9zgKqmUP5C36PJ0I9FAdR/wKa+bxN6snjj&#10;xLKQ9XDTNxpCclzlpn02bx31PVd0NG0g+cu6cRpSALaTSiNUOeZFXoUE7GMK5S/0PZoM/VgUQP0H&#10;bOr7NpHXkNJGU/Ye8ut25U62QSQP9XLTT/RUybLe05JpSAFNiqLFMzo4WBxIoEtTKH+h79Fk6Mei&#10;AOo/YFPb28TR0dF9ksZsNntAJ22V15CSe8vd9HXvklsuvZ9chuXqHjdvo5El8/ynJYeUbUjp53xI&#10;0rZ1kTRk3MLSs/XzQ6YLaRT6010a6++b/WxJ3xp+umzaqybfTdbHT8e//DFvvYBWxHH8vBU+ndR7&#10;sq6hikqmhyrHvBjSd0b/TaH8hb5Hk6EfiwKo/4BNXWwTcmwi6Ui4A/wXdHKQNKRs2WzoIqlsw0rm&#10;+w2n7PIh2caGH3kNKZmno+mtGP46CJu/Wr/Vf4ZmZdOX9XCR9p65160NKb+x5Kdj+SbD29YLaEyS&#10;LF5yBe2cFDY/dHbvHa9zckvOAOnkdHqocsyLIX1n9N8Uyl/oezQZ+rEogPoP2NT1NrGrZyrbIyUN&#10;CRcbvU1C1isbfsNFxnUwl6S9R4/UuoEi78+ug4S8128QuuXW38dv8Bi/Ry372fIZfkPKGosunXWP&#10;XNa29dJFgPpJIXONqRMFr8W4tCMuuI3jbF64+dn0btgjSEOVY17I8polQGVTKH+h79Fk6MeiAOo/&#10;YFPft4lsQ0q48Y3GlGsQpJfG6Wgq20Bxy7sGyclGkvbWWKOlckPK7yHKI+sl4ZY/21ZDqsh6AbXR&#10;3qi0oLu44Q23VoHIY0K3hWwUshHmhb/OFnKPl7yGKse8kOV1lYDKplD+Qt+jydCPRQHUf8Cmvm8T&#10;oYaUkPWwxoGbv74UzuemrR8kkb0Mz8g0azxJOlUaUn6jzEj60tjJPuzCf+9qHTYbS7ase91oAPrf&#10;29JOZzh+On4Dbdt66ShQLylgx5FcXd0cmdyyQjkE/ndIkuRpnZxOD1WOeTGk74z+m0L5C32PJkM/&#10;FgVQ/wGb+r5N5DWkrGG0rSdGGyvr90qDQpb1w++pcctWakgJWdZP342nDSJbTz+sIePSzn3YRHad&#10;3bxgj5TIpuN/l7z1AmqX6Y1KQ2e5Al3sKTN9IOs9n595XEfXZHqocswL//sDVU2h/IW+R5OhH4sC&#10;qP+ATWwTAGollcTJSK7q7MGT7xOqHPNClte3ApVNofyFvkeToR+LAqj/gE1sEwAa4SqLS3Ivko6O&#10;BpUmujSF8hf6Hk2GfiwKoP4DNrFNAGiEqyxoSLmg0kSdplD+Qt+jydCPRQHUf8AmtgkAjXCVBQ0p&#10;F1SaqNMUyl/oe/jxU//LH6bfy8Y/cOnu1vFdoR+LAqZQ/oAy2CYANMJVFjSkXFBpok5TKH+h79Fk&#10;6MeiAOo/YBPbBIBGuMqChpQLKk3UaQrlL/Q9mgz9WBRA/QdsYpsA0AhXWdCQckGliTpNofyFvkeT&#10;oR+LAqj/gE1sEwAa4SoLGlIuqDRRJ8ofukT5AzaxTQBohKssaEi5oNJEnSh/6BLlD9jENgGgEXGc&#10;vBxFi2d0dDSoNNElyh+6RPkDNrFNAGgEDalVUGmiTpQ/dInyB2ximwDQCBpSq6DSRJ0of+gS5Q/Y&#10;xDYBoBE0pFZBpYk6Uf7QJcofsIltAkAjaEitgkoTdaL8oUuUP2AT2wSARtCQWgWVJupE+UOXKH/A&#10;JrYJAI2gIbUKKk3UifKHLlH+gE1sEwAaQUNqFVSaqBPlD12i/AGb2CYANIKG1CqoNFEnyh+6RPkD&#10;NrFNACN1cHBwSjbYbERRclsXaZT7nLMSOjoakoehyjEvZHl9K1AZ5Q9dovwBm9gmgJGShpRryNzV&#10;0dbRkFoFlSbqRPlDlyh/wCa2CWCkaEg1g0oTXaL8oUuUP2AT2wQwUjSkmkGliS5R/tAlyh+wiW0C&#10;GKm8e6R0duNoSK2izTzH+FH+0CXKH7CJbQIYqSI9UrJBS8znSayTvmU+j1+0DV1eizSGZrP4WR1c&#10;oyG1CstLoA5SnrKRJGdOTPPimr4VqCxQvnaGvhUYpVCZ3xX6VgB9tqsh5W/Ms1nyhDWm7D0y7fAw&#10;eUyGd3Hvua6Da2NuSJUMDmRRi/n8zOOuPF1alavNxpMuArQiis486crdBa8M3tBZwOTMZrMH9Jjn&#10;80lCnQyMwraG1GpefFFHU27Z9LHo9h5rSB0eHj4sjSz3nnvcvCv+Mu71pr6OviGVJMkj7vt83jtw&#10;2AhdDGiM/C9bqOxJ6CJAo1wZfD1U/uI4fkoXASbj6OjoVN4VAboIgKHa1pCSxlG2kWPL2qvfkPIr&#10;Bb+nyhpZ7j2jbUi57649ANtDFwca5cral7NlT/78WmcDjZLyZmfc/dDZwOSEGlJywkFnAxgjv3dJ&#10;hHqbspf2yTJSQYQu+XPvCTSk5Oz58A/woih6KFtJngwOZNEOKW/ZHfdisXhUZwONy15WKqGzgMk5&#10;c+bMD2S3hziOn9fZAMZKHhBh90X5O8JsQ8pvONk87zVtQI25ISUCjam/749zIIumyaVTXpn77118&#10;w8Z1EaBRch/Iqswlb/i9Uq7+v6OLAJPitoXLuk1sXCkgl/zpIgCwnzE1pESSJD+ileRddxDxknv9&#10;E6s0dRGgEXJ2U8qZ7JylUe/K4tMy3R3A/h7lD23QOk/qu+tu+N+4svdVHZdL/V7SxYBJkLpYy//v&#10;u7i22g7e/S7rrdXFAGB/Y2hIyQMm5NU7kL1PvpcdyNoZWhkGgLFy9dwFeZWGfDrBkWFr3OskYBKk&#10;3MtTVHV0bTX9+O9kAGBvQ29IyeV62niiix6tk0v5Vg31+Cm3Lb0q00I7bgBAuzguANC4ITekrBHl&#10;Xr9HJ6U4kEUb3HZzWe47sZ7Q1bTFDS6hQltceTvnlb2l/G+UlEnrpQemZrUdJGftVY4HZJvQ2QBQ&#10;ryE3pLSi3Kgg3TQOZNE4KXsuLrryd16GZZoO88fOaIWrt29ZeZMyqHW53FR/KV0AmBC5KkC2A/1D&#10;dKmfn5MeKRmmZwpAY4bakNKKMvtnxRzIohXZ+01sh62jQKPk/k/pCZVhKXfSE+Ven+PMO6bKyr7b&#10;Ds7Z/dGybXCFCoBGDa0hZQewHMiibdycjD7jYRLAJjvZAACN0TOZg7gUZD6P/6o0llyj6T6dBDTO&#10;Guku0h7QKFq8bsNAW+RSPju7zj1QmDrpdbJeKDkm4EQCgE4MoSHlHcjSiEKrVpdQHV8e4oZvuIZU&#10;+nQ+oePP6ChQOzlAXNV/dinf6l4QqRd1nLPumBS5F9AaUbZ92LEBl/IBaFXfG1J2IOvibqgR5aZz&#10;IIvG+Gc5pUfAvwyWe/LQNDuJZHXf6lLs40uY5YDSjfNwCUzGqhG1OpmV/fsTb3vh4RIA2tH3htS2&#10;7noOZNGEIjthezKUjgKt8MucG+bhEpi07ElU2T7okQLQqj42pLyzS7mX8XEgiybIAyWkXMmf7Oqk&#10;ICmjnPVEE+T+Jzvjvg31H6YijpOrOpjLbQ8X+esTAK3rW0PKDmSjKHqrvOY1pjiQRd1Wl4xsnuGX&#10;Mij3pOgo0Cg5EMzWe26cB5tgkmQfv6qDj7cB2Ubkkj4dBYBu9akhZQeychCRPZgAmubvrG0Hnt1h&#10;y+WkOgjUytV/6z/YNTJe5Gw8MDZ2HOBfqid1tGwnOgoA20kjRwf9MzMa9VQm/WpIrQ5k5bvl3RvF&#10;gSzaECqDUvZcGeWePLRiVQY3L/Fz0y67GNwfqANVrcr+Zv1rx0U6CgDH9/6sotiZSO/JdqUP8vp4&#10;j1QeDmRRp9COOQ/35KEJrkyd08ETsg0mtywPl8CoScPIP4HsC13OJ3UyD5cAsEEO7Hbd6J7H7i8q&#10;U7HIWXf5TB1tlX8gKxVoOjEHB7Koi9e7e0EnpbbdCyXL7yqjQBmu/pMep9d1dCvZJ1D/Yczs+KXo&#10;/U9u2Rs8XAJA+oQmd4DW2b1AXTSksgeyNr6tApX5HMiiDnIAmy1rthPXUaAxUudr/fecTkpJ/bat&#10;x2nfE2xA38kJhVDZl2l5PVRyJY4OApgqqTy0gdBIQ0oaSbvS7qIh5R/IFmlEAU1yLajnpQzqKNC4&#10;bL0s49SDmKrQVTSyPbjIvfQVwMStzrTs/q+QKrSRtPUAsctL+4RrVF3l4AFNssa6jp6Qd3mVe8+F&#10;LrcNTIPV0/Kqk9bc9EHcvwqUldfTJFbbw+af7Qqpy7e9D8CEtNV42HVvURsNqV0HsnnceziQRSX7&#10;3Dco9CEs9FKhsuNL+eLnddIJ2R4qIcvzcAmMkZxA3adsy3Yk25OOAkA75MyOHFDq6IamG1IcyKIr&#10;bkf9Qt7OWnbkOnjCvg1/IMuVP3nSaOnLt62XSkeBUbC61cXGg37Erm1Ebglw7+NSP2DKXCVwrWyD&#10;omlNNqTyDmRXFWn+E9I4kEWTpLxva0gJznqiDq6cBf/zyZXB57bVcW7ejbKNL6DvZN8eqlvtxEFe&#10;mddeXa5OAabMVQTyX083dLQ32ri0zyeV5bZGlOFAFvuQ3tdtB6ByVrPpexOBbayXSkeBSZPbHGR7&#10;4MQBgK36sOOUs0HZ9ai7IbXtQFYOYIs0ooB9SC9T3qV8Ru470cET3HZw4nIToAzpgdpW18v/3khj&#10;XkeBUbNjjh31Ln9tAmA7+f8P14go9MeLTXOV1jl/XaQC23XwWVSRA9ltOJDFvlY76/3LD/fkoSrt&#10;7dy7npeDzbrqYqBrZf9gN0TeLyd7dRQA+kEqJ/8MUB0HkJKGi+CBbF4PlY8DWVSx7c9Kd5UrO2uq&#10;o0Bp0tPuytDGH+yWYfeI6CgweNtOChTZVuTEhFuOh0sA6B85U+Q3burYgecdyEracrmfjgZxIIt9&#10;5D2J0li5koNcnRTklrnEPXloivZUbb0vT8ppkRNOwNC57eHl3Zdg89cnADx9/wM52YnrYCm7DmQl&#10;3V2NKOGW40AWhR03kMJPRBO2DH/2jKZIA2nXU1h3lVNDOcXQyfHArgaSnFCQ7UZHAaAY2ZnqYC+V&#10;Xb8iB7KuQj1bpBEFlOHKXfrY6CIHnpzhRxP0Ucw7TxK5ZS64evAFHQVGy20Lr+9qRAm3TdDLBKCc&#10;1WPPt/9nTVfkYMB/LcItW/hAFqjbtnuhyuCePOzDTiLV0UiXh0vQ2MfQueOby26bqOVBUS6dSzoI&#10;ACu60+3loz3lDFLZm5x3HcgWfcIOB7Ioquj2ozf87yxTdjCso0BtpGFUpHHEwyUwFUVPJMslf26b&#10;4OESADbtuo+oS3Jpiqu4Lu3aoRc/kJXLXZKzOpqLA1kUJduPlJXdDfi0LBcqU7Ic9+ShKCkrrnzt&#10;/BNnaxwVOZkkyxVpcAF9VLRxJCdr3bI77xF02wMPlwAwLHJg4Cou14g6I48tl7jlhq9mD1iLHsjK&#10;MkUaUUKW5UAWu8jOush193bPio7uRNlDUa78nZeytavRIw+dKLKckHrSlcGndRQYDDsJ6mLnpXyy&#10;XJljAh0EgLRS6PWZFbsEKhS6SKrogaz0BhStMAUHsihCDmJ1EGidXGrk6rZCf7DryuoLcpCpo8Do&#10;yMlUOUYouv+W4wIdBIBi7Mz4EA4A3XresMaTRfYBEhzIos92PXraJ/fk9f1vCDBuNLQAAMghjRBp&#10;jBS5tKMvsg0pnVyY9Gzp4E4cyGIXOfvvymGh3lzpLS26rF2OoqNAriL3cxhZtvjDdXi4BIZHjmeK&#10;nrCSZaMCV7AY6fF12wQPlwAwXP4lftIQLHMgKxVm0YMODmSxjZUPF4UeoStlVBpSOrqTpM3lpNhF&#10;6rTil/KV+2NRKYNyoKmjQO+5Mlv4r07KPGhFuGV5uAQwZatL+NKzKYNvHLgDgn8r30Oj4IGsfPcy&#10;Z245kMWqHIQiScLTmw5dLUycXZLt4jmdtJU04t2yhQ8CJW33GTxcAoMhJxSK9i55V+MUunSVvz7B&#10;6M1m8bNSyP3QWVvnmdkseSK7TBTFF2Wee33l8PDw/nTBEtwGfVcHO+e+zyVpSAyxYZD9XSw4kEUb&#10;5Dd/z6+8pVCUWVZin+V1tTAR8pv3LXTVgE6EymSXoasFDFu2MM/n8Yv2X0jb5hlpSLmGz8YT3Ox9&#10;Q2tIxXH8fNnelz6T3yF0UJkXZZbfJ21dLUxE0+UpND0vKH/T00aZCk3PC8ogutZkGWd7wGS5RstN&#10;60HK2jbPZBtSruH0sBu/LcPWkDo4OLhHNhoLSzM7XaYJa0jJ5x8eJo+lE2vm31B5fKlH8ZuJh0C+&#10;U6gCy4syy++Ttq4WJqLp8hSanheUv+lpo0yFpucFZRBda7KMsz1g0qTBI4XaQients0T4Uv7Vg0r&#10;a0itXo8bRNJAOn369L3+dLmM8Ph9yV0X1/dpRLnPf07SkXDDl3Ryyl/H7Lwxku8ZqsDyoszy+6St&#10;q4WJaLo8habnBeVvetooU6HpeUEZRNeaLONsD4DSBs0VHd0Qmhe6tM+NXz9uKElDajWus7WBlTyW&#10;nW5kA4uixT/NplvEqldp1ZCa+uO3qTTRpabLU2h6XlD+pqeNMhWanheUQXStyTLO9oBJskvrdDSl&#10;l+Zd2TZPR1N5DanjnqhiPVKrtO0hFatL+9jQqtmnYgtND8U+aetqYSKaLk+h6XlB+ZueNspUaHpe&#10;UAbRtSbLONsDJquZp/Zt3iMlw5n5aWMse4+U9U5ZQ0obaWlaKE/yNFSB5UWZ5fdJW1cLE9F0eQpN&#10;zwvK3/S0UaZC0/OCMoiuNVnG2R4AjA6VJrrUdHkKTc8Lyt/0tFGmQtPzgjKIrjVZxtkeAIwOlSa6&#10;1HR5Ck3PC8rf9LRRpkLT84IyiK41WcbZHgCMDpUmutR0eQpNzwvK3/S0UaZC0/OCMoiuNVnG2R4A&#10;jA6VJrrUdHkKTc8Lyt/0tFGmQtPzgjKIrjVZxtkeAIwOlSa61HR5Ck3PC8rf9LRRpkLT84IyiK41&#10;WcbZHgCMDpUmutR0eQpNzwvK3/S0UaZC0/OCMoiuNVnG2R4AjA6VJrrUdHkKTc8Lyt/0tFGmQtPz&#10;gjKIrjVZxtkeMBpSOKccmg1wJD9CFVhelFl+n7R1tTARTZen0PS8oPxNTxtlKjQ9LyiD6FqTZZzt&#10;AaNRtDDLcmU3kk/80Y/2OtgwN5X5fSXKlofQ9Lzgt5mepstTaHpeUP6mp40yFZqeF5RBdK3JMs72&#10;gNEoWphlubIbSajx0qdgw9xU5veVKFseQtPzgt9mepouT6HpeUH5m542ylRoel5QBtG1Jss42wNG&#10;o2hhluXKbiShxkufgg1zU5nfV6JseQhNzwt+m+lpujyFpucF5W962ihToel5QRlE15os42wPGI2i&#10;hVmWK7uRhBovfQo2zE1lfl+JsuUhND0v+G2mp+nyFJqeF5S/6WmjTIWm5wVlEF1rsoyzPWA0ihZm&#10;Wa7sRhJqvPQp2DA3lfl9JcqWh9D0vOC3mZ6my1Noel5Q/qanjTIVmp4XlEF0rckyzvaA0ShamGW5&#10;shtJqPHSp2DD3FTm95UoWx5C0/OC32Z6mi5Poel5QfmbnjbKVGh6XlAG0bUmyzjbA0ajaGGW5cpu&#10;JKHGS5+CDXNTmd9Xomx5CE3PC36b6Wm6PIWm5wXlb3raKFOh6XlBGUTXmizjbA8YjaKFWZYru5GE&#10;Gi99CjbMTWV+X4my5SE0PS/4baan6fIUmp4XlL/paaNMhabnBWUQXWuyjLM9YDT8wvzzn/nB5R/c&#10;+kw6LL75p1/fKMRFl5WQZUONlz4FG+Ym//ctEmWW3ydtXS1MRN3lSeqor3/zq+kw5Q+77FNGQtPz&#10;gjKIoWmyjLM9YDT8wvzlN6+nr7914+Ly/Ce/Px22xpIsV3RZCVk21HjpU7BhbvJ/3yKxa3kOZFFG&#10;mTJSd1nNBuVvepooU1/7xpvr/SNlEENT9zbBMQFGyQrzT33s4eVn3/hQOvyVu19cF16/0BddVkKW&#10;DTVe+hRsmJvs9y0aZZYvsuz7PvrgRnnT1cJE1F2e/Ciy/Be+/BsbB726WpiIJsqUH5RBDE2T20SR&#10;ZTkmwCD4hdl6lOwyPWkw5fVIbVtWQpYNNV76FGyYm/zft0iUWb7IslSa02ZlRE7O5PHLh5WbIlFk&#10;eQ5ip62JMuUHZRBD0+Q2UWRZjgkwCH5h/sXffCY9WHn/pbemw3b5nhXiosva8qHGS5+CDXOT/b5y&#10;uWYeq9TsN7bhUJTtxqfSnDa/jAgbDkWR8lS2/HEQO23Z8pfHLyO2fF6UvbSPMog+sTLLMQGwRZHC&#10;LCHLFV1WQpYNNV76FGyYm/zfVyrOj//OT2z8ptkoWx5C0/2g0pw2v4xID3f25IwfZcqehC0v6W7D&#10;Qex0ZcuU8MezsW8Z3BY0pNAnfpnlmADI4RdmOXsmr9LDJBuMvVohLrqsLR9qvPQp2DA3+b+vRJ0H&#10;Ev6yRS/d0tXCROxbnorEPsvramEismXk059779YDx33LII15DEW2jAt/PBtltgl/WY4JMGhWmKXl&#10;bw+QkLNiVsD9Qlx0WQlZNtR46VOwYW6y37dolFl+n7R1tTARdZcnnhCFMvYpI6HpeUEZxNA0WcbZ&#10;HjAaVpjlLJk1jqy3ScIur5Hlii4rIcuGGi99CjbMTfb7Fo1dy3MgizLKlJG6y2o2KH/T00SZKnuP&#10;lB+UQXSt7m2CYwKMkl+Y5Ql80ttkDaLs9dpFl7XlQ42XPgUb5ib/9y0SZZbfJ21dLUxE0+UpND0v&#10;KH/T00aZCk3PC8ogutZkGWd7wGgULcyyXNmNJNR46VOwYW4q8/tKlC0Poel5wW8zPU2Xp9D0vBhr&#10;+Yui5OZ8nsQ6KuPXXZzV0RPjU9JGmQpNz4uxlkEMR5NlnO0Bo+EXZrm5VoRusJXl/GWli9b+N0rY&#10;/0lZyLKhxkufgg1zk//7Fokyy++Ttq4WJqLp8hSanheUv+lpo0yFpucFZRBda7KMsz1gNKww+w+Q&#10;kAaV/D9UthD7Bd8u6ZNHYtolfaE/5P34jXcvv+3bv3XdeJn/2NuWv/z7i+U7fuhB2SjWYfP98Oe/&#10;9e3fmU6T9/vT/eXf8uB3bCwrn23DEvKZ8tk2zoa5yf99i0SZ5fdJW1cLE9F0eQpNzwvK3/S0UaZC&#10;0/OCMoiuNVnG2R4wGlaY/QdIyKPMP3z13ScKcWhZeWylLRN6ap80Zh77P/2Hy5/75Xel435Dyho1&#10;2QaPxal771kP//j735GmIe//pd+ep9M+8saZ5Q+867vT4T9z37evl5Xpkh4NqXLs9y0aZZbfJ21d&#10;LUxE0+UpND0vKH/T00aZCk3PC8ogutZkGWd7wGhYYS7TkJKw3ie7pE/en9cjJY0d6S2S8VBDyho+&#10;1sCx2NWQkmmSRt77aUiV4/++RaLM8vukrauFiWi6PIWm5wXlb3raKFOh6XlBGUTXmizjbA8YDSvM&#10;0hAK8R9V6Rd8aWwJuQRQhv1Hn9vy1piRhpS8PvPXvm+jIeU+fh3WuPHDn289T35D6heu/HA63e+Z&#10;8oOGVDn+71skyiy/T9q6WpiIpstTaHpeUP6mp40yFZqeF5RBdK3JMs72gNEoWphlubIbiTVm/EZQ&#10;qEfKvyzPD79HysJvSEnY/VfZZd1XoyFVUpnfV6JseQhNzwt+m+lpujyFpucF5W962ihToel5QRlE&#10;15os42wPGI28wuz/0a6ELFd0WQlZVhorfkNKwn3kiYaU9CiFGk27GlIf+MdPpb1cMiyX+dmwpC2X&#10;AdKQKifv982LMsvvk7auFiai6fIUmp4XlL/paaNMhabnBWUQXWuyjLM9YDTyCrM1jt730e9OX2W5&#10;ostKyLLWYOlrsGFuyvt986LM8vukrauFiWi6PIWm5wXlb3raKFOh6XlBGUTXmizjbA8YDb8wf+pz&#10;71neevPzy7//mf9zOv7BT//l9VP5ZLmiy9ryocZLn4INc5P/+xaJMsvvk7auFiai6fIUmp4XlL/p&#10;aaNMhabnBWUQXWuyjLM9YDSsMMtDI37/5uV0+Iu3f3f5a//6peWdr91avvjR71kX4qLL2vKhxkuf&#10;gg1zk/2+RaPM8vukrauFiWi6PIWm5wXlb3raKFOh6XlBGUTXmizjbA8YDSvMP/vJR5ef/L1z6fC/&#10;vPHh5Wf/zYUThbjoshKybKjx0qdgw9xkv2/RKLP8PmnramEimi5Poel5QfmbnjbKVGh6XlAG0bUm&#10;yzjbA0bDCrM0jj7xe/9NOvwvvvA/Ll/62J8/UYiLLishy4YaL30KNsxN9vsWjTLL75O2rhYmouny&#10;FJqeF5S/6WmjTIWm5wVlEF1rsoyzPWA0rDBL4+gz1356+YHXvnf5u3/4T5Yf/PTj6fBPv/a2dSEu&#10;uqwtH2q89CnYMDfZ71s0yiy/T9q6WpiIpstTaHpeUP6mp40yFZqeF5RBdK3JMs72gNGwwvzej3zX&#10;8u/92pPLly//Z8u/+2sH7vU/da/vXP6dX/0/rgtx0WVt+VDjpU/BhrnJft+iUWb5fdLW1cJENF2e&#10;QtPzgvI3PW2UqdD0vKAMomtNlnG2B4yGFeaf/MifXf7MJ96+jg+89h+nD5L47BsfWhfiosva8qHG&#10;S5+CDXOT/b5Fo8zy+6Stq4WJaLo8habnBeVvetooU6HpeUEZRNeaLONsDxiNUGF+30cfXN79+r9f&#10;/r9//V3rabJc0WUlZNlQ46VPwYa5KfT7bosyy++Ttq4WJqLp8hSanheUv+lpo0yFpucFZRBda7KM&#10;sz1gNLKF+Wc/+b93DaM/2bjfSUKWK7qshCwbarz0KdgwN2V/311RZvl90tbVwkQ0XZ5C0/OC8jc9&#10;bZSp0PS8oAyia02WcbYHjIZfmP/RP/+vlrfv/uFG4bWQ5YouKyHLhhovfQo2zE3+71skyiy/T9q6&#10;WpiIpstTaHpeUP6mp40yFZqeF5RBdK3JMs72gNGwwiy9Sne/cXv5pa98bnnrzWvr+MIfX10X4qLL&#10;2vKhxkufgg1zk/2+RaPM8vukrauFiWi6PIWm5wXlb3raKFOh6XlBGUTXmizjbA/oCylbSZI8raPl&#10;FS3MslyZgi/LhhovfQpZR80GOGV+X4my5SE0PS/4baZHfvM+ha4WJkJ+81BdlBdtLK+rBnSiyTLO&#10;9oC+kLJlEUWLZ3RycUULs31IaF4oZNlQ46VPIeuo2dCZKErO9iXsN+5LhNaRIAiiiYjj5A9C9VBX&#10;4Xbod9zrJYLoMIJls8MIrSNBVI0TZa1Ug0reEGoIZcMSD80LhSwbarz0KWQdNRs6E9qhEwRBEEOJ&#10;M08SBEEQwwxr3xxH8rIeohcjbwo1hLJhHxCaFwpZNtR46VPIOmo2AAAAAJgQa9+4uKiTypE3hxpC&#10;2bAPCs0LhSwbarz0KWQdNRsAAAAATIhrC+zXgDJFG0eyXNFlJWTZUOOlTyHrqNkAAAAAAMXRkAIA&#10;AACAkmhIAQAAAEBJNKQAAAAAoCRrIE01NBsAAAAAAAAAAAAAAAAAAAAAAAAADFgcL27oYK2iaPG6&#10;DgIAAADAuDT10AUe5gAAAABgtGhIAQAAAEBJrsFzIYoWr+poLVya5+I4uaqjAAAAADA+ruFzSXqQ&#10;doUuG5yXiWtpwgAAAAAwZVGUnHdxJ46TyzoJAAAAALCL9DYdHR3dp6MAAAAAgF2kIaWDGLgoil+x&#10;SzGjKDmrk9cODg7usfnbfne33Cl/OQmX3m2d3brZLHliPk9iHUWH5vP4xWzZyP422fkSOmtDqJxJ&#10;hMpuVZKuDp6Q/XzKWvfGWM6Efu6JuvTw8PBhmUfZQ56xbhPCfe5Nyj4Gq0ghR/9lK0E3fN3/bWez&#10;+Fl/3CrSUOVl83Q0lX1/HdznpA07HQ3iAKM/QuXCfsPTp0/fK+NS7rI7Y2ngu2lXdHQtlJ7YVSbK&#10;2lbOpFz765a3TmjPGMuZkPlu/e6GlnHTb8p3cvXd/ToJWBvrNiFkvgT7eACdkcaGqyzv6uiaVE62&#10;Y3bzbx4eJo+lM5T09LjpJ86Obqtk69zR76pkZZ6E7AyoZLtnjVodDZJyVvS3KlLOVuX2uMy58euW&#10;viwnZVhe/WkSbrn19mDTJHTSVkWXQzPGWs60vr2Snb+aHl/Mex8w1m1CpstnsI8H0ClrkGyriKSi&#10;yqvMsrZVsjq4s5KV+fIqZ8vssy3cvPSsmT9NxrOOK3Qq2b6Q33nbb2ZlR0IODnVyUKicyeUr7jPW&#10;O2IpRzvK2fpsq4zbyQI9aE1PEtj2IcO7aA/ViZMSaJf8zvKb5f1uQyxn+plnJW3rRRCr9MInwwAj&#10;5UbKSl4ZG+I2YdjHA+gFqbD80Mlr2Wus8youv0LOW35XJesvK+M6uIFKdrj8suR+++ABoM2XyPaG&#10;irxy5h8E7Cpn/rzVezcvbRFFy5mdYdVR9MCYypl9hnwnW089eD27et1+8AuIMda97OPRa7aB+JHd&#10;AELzZENzG8aJa2sxDFIxZX9rn1Vw7jcudGmfTfOux95ayfpnXGWeTJPwK3Uq2XGQsuDixE7UuHIS&#10;vCwlVM6EX5Yk7aLlTMg0CzsoKFLO7OBER9FDQy9nNk97PdPvYdP8zwOKknJrZSlkCHWvYB+PXssW&#10;YtmA3AaRHjxnNxS/0OtyNKQGQCoh91udqEztLOe2yiw0XX770HT/rGm27LjxrZWs8M+kyfi29fJR&#10;yfbD6vc/WSf45SLvtw/9znuWs/V9AHmfZWz+rnImZdcFl1X1xBjLmb8O7nPkMr4rfr226zMwbWPc&#10;Jnz+tgD0TrYQywYkG6QUcPeae/Bgy+koeizvkqRsxefGNxpbskMPvS+vknXvXz8VSNL2e5dk+VAl&#10;G6pIbX5oXgiVbH/I7+V++3Uvpj3N0X5v2RHLuL8D1vecqEtC5cym2fu1zKWfZ5+VtzP35/lle1s5&#10;456ofpLfa1zlbPWgCRmW5dzwXQkbz3sfYKSMWBkVQ98mfOzj0WtSiLMhG4psNKENzOyaj36xStSP&#10;7O+XnS/hV4bGKtRQ6CLritVCKt28SlYqycyy6/WyaToaRCXbL35Zc7/lesfus/kS/o7dl1fOdPaa&#10;+4z0wSXScN9WzkReOlYGs8tb2tnQ2ejQuMrZ5lUDsoydiPJvzge2GdM24WMfj17LFmrjNiR6pAAA&#10;AAAgJK8hJeRsg395ljSubHkaUgAAAAAma1tDSsh8P6wrmIYUAAAAAAAAAAAAAAAAAAAAAAAAAAAA&#10;AAAAAAAAAAAAAAAAACBHHC8uRtHiGR0FSnHl54KLczoKAAAAjNt8nsT6P2EXdBKwlzhOLktZms/P&#10;PK6TAAAAgHGZzWYPaAPqhk4CKjs6OrovipI7rlF1SycBAAAA4xBFi9elEZUkySM6CahVHMdPSRlz&#10;Ze1VnQQAAAAMl/RAaU8UQbQUyWUtfgAAAMBwSU+UHuBe1UlArVz5ShvscqmfTgIAAADGIYqSF+Rg&#10;172e1UlAJa48ydP75LLRp3USAAAAME7SMyUHv/IACp0ElBJFZ56UMiQNKZ0EAAAAjJ9cgsVlWNgX&#10;Dy4BAAAAAAAAAAAAAAAAAAAAAAAAAAAAAAB7Ozg4uEefAJeGTt4QRfErNn/b49vdvOt+WhKHh4f3&#10;6+xWhNbBTbuts0txeXPKvfeujhZmeaqjAAAAAMZkNouf9Q/4peEg4/N5Eusk+a+ijcaTNVR0dIPM&#10;898rsunVQRp2eWmG1mE+j1/cp0G0LxpSAAAAwIi5xsXNw8PkMR1NzWbJE2562oNzeHj4cKgBIo2E&#10;UE9TqBHjp1eXsg0pIet8+vTpe3W0UTSkAAAAgBGzS/Z09ARrEOQ1WrJCjZhVb1B8UYa1YbZuVFkP&#10;mAxrg+tDMu5er9hn+7FabtWLJuGWO3GZYWgdhCxvDSlZxtKQsMZkYB02Lu1zwzdD7xP+dLfcZ+VV&#10;ZwEAAAAYG2no+I2AvEaIHzr5BNeAOHF/kr/8roaUv6zfAMsq2yMl01ykDSJpiLnhK+kMlbcOfkNK&#10;35ez7pvzspdMAgAAABgx6wXyGwVZ1otV9NI+meYibbgU6JFaN3Bsnq7PxuWFuxpS9r7j9x83yELz&#10;JeT7hNbBPlvel/1Me192nuWjjgIAAAAYi20H+zZdGiyukXDi8rm83qJQY0NYemUaUj5ZRsLWZVdD&#10;Km+e2DafhhQAAACAnfzGiZHGjjUCspe6Gfeem6HGSKix4TeWtCG17l3yL4HLNmKyjTh/fpWGVPYy&#10;PCHrIPdPbWtIcWkfAAAAgDU54M+G/3S77D1UEn5jw+emBy+b8xs2/nS3/HvkVaYHGjEnHjZh62Xr&#10;VKZXzOeW2XhohBtPG2zbGlIi+z7/YRP+PPf5/0hedRYAAAAAAAAAAAAAAAAAAAAAAAAAAAAAAAAA&#10;AAAAAAAAAAAAAAAAAAAAAAAAAAAAAAAAAAAGL4qS83G8WEbRmSd1EgCgbq6yPauDAABgJI6Ojk7F&#10;cXLL7efvyLBOBgBUFceL5+RsVZIsXtJJAABgZObzM4/L/t41qi7rJADAPmaz2QOrCnVxQycBANCY&#10;KIoekkvM+hJxHD8lV2P0Kdw++VILIfv+pXye/jQAgKKiaPH6qhKNHtJJmIDQgUS3ET6Q6C4Wr3oH&#10;Gp2HbacEMaK45iJY3ruKcF3QZYTqyvpiPk9c+zH9LTiJCgBluNrzea1AiWlG8ECiqwgfRHQXSZI8&#10;HTrw6Crc+jyimy4AVGYnZ6hbAGBPUoFKRSoVqk4CAAAjJSeKVvt9LuUDgFp4vVPndBIAABiROE6u&#10;cuIUABriGlJymRX/MQEAAAAAZaz+Y2JxTUcBAAAAAAAAAAAAAAAAAAAAAAAAAAAAAAAAoF8ODg7u&#10;0Uf4p6GTN0RR/IrN3/YfKm7edT8ticPDw/t1dmuKfKcuzWbJEy5PL+poYS4vH7bvUzQN//tLvpw+&#10;ffpeHQUAAACwj9ksfjZzoC1PnlzO50msk9IDcb/xZI0lHd0g8/z3imx6dZCGXV6aRb5THmuA6Wjv&#10;zOfxiy6Pr+hoaX3+bgAAAMBguIPym4eHyWM6mlr1dCS3ZVh6QNzw3XSGRw7IQz1NoYaUn15dtjWk&#10;dn2nbfrekJL8dZHbI7iN/pa1/g4AAADAJNklezp6gjUsivYoyYF+dtlVL8rqErTswbz1FsmwNnY+&#10;JOPu9Yp9th+r5VY9ThJuuRONil3fSch6WhoS1vDyp6ULemR93Pvuurhpy/ifn5em9750vlxaJ6/p&#10;m5y89wl/nhu+vZq/asDKcLqQY9/Zwn4D7cE6K/lu89z4Fc3rjZ4tmaeDAAAAAHaRg207yJYINZr8&#10;+RI6+QT/wD+0/K6GlL+s3wDLkobDtsbdtu8kDbG8RoQ13tKJGdYY0dGNddcGyzpNf17ofZYH+r5g&#10;fmTn+Zcs+mno9wmm4aZft4bXanjduJP3r3sad+UnAAAAgC3cAXbakPAPzLOs98MO0H1ysJ49IJdp&#10;LtJGxq6GlC0nbJ6uz8blhWUO/LPfyb0GG3vyfWzZ9I0Z2rDZ6AGzZf10/JB5q/cdNwhXDZ/VuCyT&#10;ffiDvS87T/MuzYdsGqHfQlhawh8WNi75nM1fAAAAADm2NRpsujRYso0HkW0cGGmkhBo4ll6ZhpRP&#10;lpGwdZH1Cn1Ose8UXkex7f3yPr/B4jds8t4jsu+TdfcvJUwnKj8/svO0IZfmz7Y0jHwXWz9/2Mj7&#10;pKHmpt/Ma4gBAAAACJCDaXcgvdFQkgaCHZxnL7czcvAdaoy46ScaKX7jwG98CP9ytWxDKtuI8+fn&#10;NaTE7u+0eSmckHnSqNjWkJLpmfuX1nlg709nOG7e+qEQ2fT88cD7bvrvs3m2Xv7nyavIpmHzVvm1&#10;auyGGqmrz4p+2JYBAAAAUIIceGfDPzCXnpDs/OxBuXHTg5fN+Y0ef7pb/j3yKtOzB/vWePDD1svW&#10;Ka8RkH2fRLbB4s9z4+uGl03T0VRoXfzPlnUPzZP3ubRP9ATpYOB9x98/m++yztZzJOPpQo41Ri2s&#10;sSfvt3y3Zfz03TrufCgHAAAAAOwt1KMzdNKQyuvVAwAAAIDK/N6dMcheYgkAAAAAtfMvqxs6913S&#10;yy91FAAAAAAAAAAAAAAAAAAAAAAAAEBHIu+/oOxR3hL+Y86F/3hwndQYHuAAAAAAoLfkgQnWYJIH&#10;QbhIH01+oH/+aw+GkKftWePG//Pfpuhj0jf+DBgAAAAAOieNJddYSXuj7I9y0xlq1Xha/SGuzMv8&#10;Ee91+8PaprTR8wUAAAAApez6I1mZL71C+Y2skz1G+r9Kt2V5C/kMf9zeZ+n6kSai+KNbAAAAAL0j&#10;DZe8/3SSS+usYWOX+aUzlFzeZ71VPmlI+cv66QhtaKWXCPo9XiF6eV96qSEAAAAA9EK2cWSy90Dt&#10;uuzPZz1SOrrRcBJ+o8yGJfxlTPa9AAAAANC5bONIyOV0oenZabKca+TkXtqno1sbUj6ZJuGnSUMK&#10;AAAAQO9Iw8U1VtaX9mnjaN0I8rnpN/37leS92cejizINqWxjLHspH5f2AQAAAOgdachY48i/zM4P&#10;t0x6+Z6bv/FgCJueVaYhlU1TYvPJgDxsAgAAAEDPSKPGb/T0jTW4AAAAAKBXXENq/Ye8faKX9Z24&#10;BwsAAAAAeqGPvVL+5YAAAAAAAAAAAAAAAAAAAAAAAAAAAAAAAAAAAAAAAAAAAAAAAAAAAAAAAAAA&#10;AAAYljiOn4rjxSUXy81ILusiAAAAAAAAAAAAwH6iKHoojhfXoii54+KFo6OjUzrrW2TYxX06CgAA&#10;AAAAAAAAAAAAAAAAAAAAAAAjEUWLV/Wxfi/rJAAAAAAAAAAAAODYbDZ7QB7TJ51Ki8XiUZ1cmnv/&#10;uVXH1OKiTgIAAAAAAAAAAADq65AySbJ4SdJyaZ7XSQAAAAAAAAAAAJiyo6OjU3V2SBm5U0oe4xdF&#10;0UM6CQAAAAAAAAAAAFM1nydxHC+uuXhOJwEAAAAAAAAAAAAAAAAAAAAAAAAANsznZx6PosWrcbw4&#10;p5MAAAAAAAAAAAAwFXEcPx9FydnZbPaATmpMHC9uuFgmSfKITgIAAAAAAAAAAMDYHR0d3SedRFGU&#10;3HHDp3RyY6QDTD4vjpOXdRIAAAAAAAAAAADGTh6lp51SL+ikRknHl3SAyWe20QkGAAAAAAAAAACA&#10;lsXx4rnVXUo745qLS/IfUPrWWvHoPgAAAAAAAAAAgJGL48UFr/MpGHInEx1HAAAAAAAAAAAAqCRe&#10;3QmV0yG1eJ3H6gEAAAAAAAAAAKCy2Wz2QLhDKjmvizTOfV56x1YULZ7RSQAAAAAAAAAAABib+TyJ&#10;/Q4pGddZrXCfqf9vlbyskwAAAAAA6B/XeD1njefmgsYxAAAAxi1JFi/J/0dFUfSQTmqN/GeVHHfL&#10;4wJ1EgAAAPrMHbxxUhbAJFkddf5Ty0bC0tePA4BesTqq6dCPAwAMSKg+byL04yrxHiF4QycBAACg&#10;z+xgMHRCtY6w9PXjAKA3qP8ATBl1IAAgD/sIAAAANIaDTQBTRf0HYMqoAwEAedhHAAAAoDEcbAKY&#10;Kuo/AFNGHQgAyMM+AgAAAI3hYBPAVFH/AZgy6kAAQJ6h7SPkf6wlvShaPKOTAAAA0FdDO9gEgLpQ&#10;/wGYMupAAECeoe0jXFrnVmnGz+skAAAA9JUdDIYOFOsIS18/DgB6g/oPwJRRBwIA8gxtHyGdUZJe&#10;FCVndRIAAAD6amgHmwBQF+o/AFNGHQgAyDO0fcR8nsSa5gWdBAAAgL6yg8HQgWIdYenrxwFAb1D/&#10;AZgy6kAAQB72EQAAAGgMB5sApor6D8CUUQcCAPKwjwAAAEBjONgEMFXUfwCmjDoQAJCHfQQAAEBB&#10;BwcHp6IouW4HOEXDvef24eHh/ZrMpFgehA4U6whLXz8OAHqD+g/AlFEHAgDyDHEfcXR0dJ+kGUXJ&#10;HTd8SicDAAB04/Dw8GF3YHLTxd3Dw+QxnQxniAebAFAH6j8AU0YdCADIM9R9RJIsXpJ0oyg5q5MA&#10;AAC6QadUvqEebAJAVdR/AKaMOhAAkGeo+wi5QyqKkjuSttw5pZMBAADaR6dUvqEebAJAVdR/AKaM&#10;OhAAkGfI+4goSs5K2u71vE4CAABoH51S+YZ8sAkAVVD/AZgy6kAAQB72EQAAABWV7ZSazZIn7CDJ&#10;Yj5PYp29YT6PX7RlXPrpc4tD06qazeJn60rLZ+sZOlCsIyx9/TgA6A3qPwBTRh0IAMjDPgIAAKCi&#10;op1S1hkV6oAKzZNp2TRD06o6ODiQ5yJfd0GnFADUhPoPwJRRBwIA8oxpHzGbzR7QQQAAgPYU6ZQ6&#10;7viJL+qkE+QOKLfMbZfe/TJepFPKPts6s9zn3OM+4xU37crp06fvlWl6F9SJ97hIO6HolAKA+lH/&#10;jUMo78cU+jWB2lEHAgDyjGUfkSSLl/Szcs/zAAAANKJIp1S2Iygk23lUplNKDoTy7sDKpiH8ziw6&#10;pQCgftR/4xDK+zGFfk2gdtSBAIA8Y9pHuM85t/q85KpOAgAA6IfQHUy+8B1OuzulsiwdOSiSDqdd&#10;yws6pQCgftR/4xDK+zGFfk2gdtSBAIA8Y9tHxHH8/Ooz6ZgCAAA9JHdDycFK9r+jZFr20X5FOqXC&#10;y2zecaWPBVyPH3dCrT6PTikAqB/13ziE8n5MoV8TqB11IAAgzxj3EXEcPxVFi2d0tHF2Hse+a5Fw&#10;ywcvkvb5FzoXfY/PznntitCTfrxzUxvnuPJ4TyRa/w0GAAAAJyQATBb13ziE8n5MoV8TqB11IAAg&#10;D/uI6sp24MjFypInbvmtnUzHy8UXrYNp13uEXWwtEepwMn6nV7YziU4pAABQCzsoCR0o1hGWvn4c&#10;APQG9d84hPJ+TKFfE6gddSAAIM9U9hFRdOZJtx7ndLRWZTtwjp/Qk9+Bk11mswNp88k+viJpZ83n&#10;yV/JdnS10SnlretZvyNNItuZFrrra1s+iPB7dn+fMp+163tbPkoa4ac0bf/u/u9ukfdZvn3yCwBG&#10;4+jo6JSr+J5zcW1VCSYv6yzUQHZUURQ9pKM72Y4odKBYR1j6+nEA0BvUf+MQyvsxhX5NoHbUgQCA&#10;PFPZR6w6pZJbsi5RlNxZdQbMHtDZlRTtwMl2MGQ7XozX0bGRnt/B4V6Df/ng312lk/ZS9DuZXZ0z&#10;IX5njHvfiTvA/PzKprttntfhc2LdvXnZ9Py83ZbvG+9zw5U6pTTN0Hf3P3M9P/O9N96XmVc4vwBg&#10;kGQnLs/rleGjo6P7XOV21nb0J4NOqTpJflreuny/kySLl7YdVNmyoQPFOsLS148DgN6g/huHUN6P&#10;KfRrArWjDgQA5JniPmI+P/O4nE+R8yiybu71BZ21F78DYVe45bZ2CPhphTqtrBMkb773aMBK/1Ne&#10;5jv5sev7+fI6iITfiZLXeSe8NNYdNP5dQkXyIdNhk7u8pet/lv0eLoLfO+/33PbdRdnfsUp+AcDg&#10;/MiP/MjbXWX2danQCsYNF5dcXJCKtUpIJStXulQJuZNLv8oguXy8qPkaiOSW5JN0FOrinJAAMFnU&#10;f+MQyvsxhX5NoHbUgQCAPOwjqrOOBxfBu4oynR65dx75yxWJUFqhjpN97PpOWbs6Z0K2dZDY5/vf&#10;d1uEPtc6dkLh8nl9J5n/Wds6dELfcdf3zku76Hfftj6+OvILAAZB7shxlVh6VUnRiKLFq9IZtOpQ&#10;Cnc2FQ2X3gUX0sG1d7h0Sq3/wEM6BNPh0IFiHWHpaxEBgN6g/huHUN6PKfRrArWjDgQA5GEfUZ11&#10;CLjY2oFjHRESfqeI8e6O2dmh5C270bng1qXQXT/G78zwly/6ncyuzpmQHR0zpb5HGdl8LvpZ+9wp&#10;ZfPlfUU7pcSuO6WO56/KUZP5BQC9sa1DarFYzOI4fj70CD8qxnq5PJXOtY083ozkqr/Ts+mhA8U6&#10;wtLXjwOA3qD+G4dQ3o8p9GsCtaMOBADkYR9RXZkOHFtW8sS9rjskvE6KQp06mU6IEx0b1mmRl6bf&#10;WSKRvSOnzHcSll7os/Ls6pjJ5NWJ9fC/42aHz/Hj+7Lfy//e7nV9jnLbZ2Xes/H9Mu/bmOevh0SZ&#10;TqlMuutl3HT/d9+2LoXzCwAGocgdUkmSPK2Lr/9nSt4jrzoZNXB5ne2UuiR3ounsE2y50IFiHWHp&#10;68cBQG9Q/41DKO/HFPo1gdpRBwIA8rCPqM46A1wU6sDJdCzcnc3ixL1Kh06h95vNToiTd14ZvzPC&#10;D/fe3HN0Zb+Tddy4qK1Typft4NH3bf0sSz8buzpkQvnlPmvr+Uz7/t7yab75v1GZTinjlxUv7Uby&#10;CwB6S/6DKXQHVCj8jik0w+1QXlgsFo/q6E7224QOFOsIS18/DgB6g/pvHEJ5P6bQrwnUjjoQAJCH&#10;fQQAAOg1dyAR+B8n66RKrmbnlekwQfNWvxMHmwCmh/pvHEJ5P6bQrwnUjjoQAJCHfQQAABgcd3Ah&#10;HVDLbY+NQz/YwWDoQLGOsPT14wCgN6j/xiGU92MK/ZpA7agDAQB52EcAAIDBcQcXdEoNhB0Mhg4U&#10;6whLXz8OAHqD+m8cQnlfNn7qf/nD5X9x9F+mv9d//fd+7cT8D1y6uzz6K381nf/jL/7PpedXCf2a&#10;QO2sjgqVuzrC0tePAwAMCPsIAAAwOO7ggk6pgbCDwdCBYh1h6evHAUBvUP+NQyjvxxT6NYHaUQcC&#10;APKwjwAAAIPjDi7olBoIOxgMHSjWEZa+fhwA9Ab13ziE8n5MoV8TqB11IAAgD/sIAAAwOO7ggk6p&#10;gbCDwdCBYh1h6evHAUBvUP+NQyjvxxT6NYHaUQcCAPKwjwAAAIPjDi7olBoIOxgMHSjWEZa+fhwA&#10;9Ab1H4Apow4EAORhHwEAAAbHHVzQKTUQdjAYOlCsIyx9/TgA6A3qPwBTRh0IAMjDPgIAAAxOFC1e&#10;XR1kxE/pJPQUB5sApor6D8CUUQcCAPKwjwAAAIMTx8nLcoARRYtndBJ6ioNNAFNF/QdgyqgDAQB5&#10;2EcAAIDBoVNqODjYBDBV1H8Apow6EACQh30EAAAYHDqlhoODTQBTRf0HYMqoAwEAedhHAACAwaFT&#10;ajg42AQwVdR/AKaMOhAAkId9BAAAGBw6pYaDg00AU0X9B2DKqAMBAHnYRwAAgMGhU2o4ONgEMFXU&#10;fwCmjDoQAJCHfQQAABgcOqWGg4NNAFNF/QdgyqgDAQB52EcAAIDBoVNqODjYBDBV1H8Apow6EACQ&#10;h30EAAADdHBwcCqKkuu2o90Vbtnbh4eH9+vbB899n/P63Z7TSegpK4OhA8U6wtLXjwOA3qD+AzBl&#10;1IEAgDzsIwAAGCDrlHJx9/AweUwnT4b73mflAENedRJ6ioNNAFNF/QdgyqgDAQB52EcAADBAdErR&#10;KTUUHGwCmCrqPwBTRh0IAMjDPgIAgAGiU4pOqaHgYBPAVFH/AZgy6kAAQB72EQAADFCZ/5QaY8cN&#10;nVLDYeUwdKBYR1j6+nEA0BvUfwCmjDoQAJCHfQQAAAPEnVJ0Sg0FB5sApsrqp6ZDPw4AesXqqNDx&#10;Wx1BHQgAw8U+AgCAAaraKTWfxy/KDno+T2Kd9C2zWfKETIui+KJOSh0eHj7sPuemv2xoWlXed9rZ&#10;0STLrNaVTqm+s4PBpkM/DgB6aTabPRBFZ55c7b+SD7vXz0vdlSR+XXbm87o4AAyeq+suH9dvuyNJ&#10;zgSn74hr+nEAgAEps4+Q/QP7CAAAemDfTin3vnuiKH7Fve/K6dOn79XJa9n51nllIdPd/J/LTpNl&#10;rVPLm3778PDwfk06NZvFz2aWSTuVrJNr23t98j7//eivJEkeSZLFS+73uqa/75f097vgDkSv6rR1&#10;uGU/p28FgME6Ojpy++nF9XIN6PgpfTsADNp8fuZxV6+dc3HJHe/d2qzrVrHZKS8Xy0Xn9e0AgBEL&#10;7yMSF8fHzdl9RBQl79O3AwCAruzbKWWdP9IpoJNOkI4jP13pbMp+Tnaajud2JOV9rn5W+j7ulBq2&#10;KIoeiuP4+VBHU7ngpCyAcXD7qPetruwM1XWbEUWL1/VtADB4q4755P/m6rdvZOu7vHDvuU/fDgAY&#10;MXfc+0xoP7At2EcAADBgxx0/m4/o88ndUW6ZdQdTkU4pYXdZ+QcO9ni/7B1S2ZDl6JQaplVn1Pou&#10;qGBwUhbAVJ05c+YHXN32b0N13mbEz+tbAGAUXN228XSF7ZG8rG8DAEzAYrF41NX/Xz65PwgF+wgA&#10;AAZPOpRkxx76P6jQvKKdUll2d5SklX+n1HE65Tql7MoaDk76YlfnlPvNvhmavhmclAUwfPL/UW7/&#10;lHlOfuIa3cmdzWmrcPu9O3JXgb4dAEbB1W/yaCap535916NM5eSkvg0AMAGu7td9RPJZ9hEAAEyI&#10;dRTZjt46h3T2WtFOqcD/RZ1I7+Qym3ds2Xz33h3/KUWnVF/JbfXudwk9wu/vy0lXN+96YB4nZQEM&#10;mtRfyer/86xe+319vZYkybtkWOq5JHn3u9xyX808M/8lTQYABk0ew+yO9ew/pP6di9/V4T/W10Ak&#10;l/XtAIAR29xHJF/T/YBc2Prf63Dgka/sIwAAQE/QKdVPJ0/KJnYC4qLenp+elJ3PF+90v6GcpPgD&#10;nc9JWQCDtup0X1yQP27WSVtZJ7zcTSx3mqYTAWCg5G53O6Zzx3ovHN9Bn1x19d19SZI8LfWdDLvp&#10;b6yWPfNP5DX09AYAwHhk9xFyHOxez9sxsO0jdFgugP69xeLMz7KPAAAAvUKnVPdWnUzJLfdbvGon&#10;V+XV/S4bJ2Xl5IOEjgZxUhbAkEmdZ/UgAGA36kwAAAAAwKDQKdUd64xaXeV03CEFAGPn6j37fxS5&#10;yvPs8b5oNS7LSAeVG74jkSTJI+kbAWAk5NFLru57Xf47TydJ3ficq/PO62h6nF70rlEAwHhk9xGr&#10;cTkuPj5vwD4CAAAMlhzIrE4E0inVFr8zKnsSNouTsgDGQhrTXt13Teu3s15d+JwsJw1tt9xlnXaJ&#10;DnsAYyEnF61+k2M7eQyTTHfD57XOS+vC1XKLGzLOY5kBYBpC+4hVrPYPctx8vBz7CAAAMGB0SrVr&#10;86Tsmc/nXdnESVkAYyLPt/dPwApXt52TaTJPJ8m056Tek+lc+QlgLFyd9oIe00lcdMd18kjmU3LF&#10;u9V5coyoy1oH1TW7Qh4AMF6hfYS3L3D7iMUzuij7CAAAMA50SrUndFI2xP0enJQFMEmrP/TfXkcC&#10;wBBl//NzdQHS4oLcQe+Np1e++ycgAQDjF/pfaNs/CPYRAABgVOiUas7q5OrimkToIDMPJ2UBDJF0&#10;vMudoNkOdbna09WDF8vUgwAwRFLPzedJrKMAAKyxjwAAAFBRdObJVafU4pJOQgWrk7LxH7v8/NNV&#10;viZX5YSszgaAUVl1op/8fxSxmpd2zAfrQum4ogMewNDJ1evynx6rui6N9NFLOnv9X6KR9+f0AIBp&#10;2LaPkGNlt2943aanbwAAAJgCOqWq80/KuijVGcVJWQBDJA3s486o9ETriROw3ryNk7D+e13wn3kA&#10;BsnuDtW67Eb2kcvHj21Ojws3nkjg/0m9PLVAJwMARmLbPmJ1rLzeB2wcRwv2EQAAYPTolNqff2LV&#10;DiYlP7MHlSH+eyXvZVxnAcCgSeM5ewLWuPqO/8wDMAqrK9yTF3R0Tabp8Z3UdWd18pqbxp/UA8DI&#10;hfYRcp7guKMqeTl0DoB9BAAAmAQ6pdrn8pqTsgAGIUmSR1yj+ap0vOukvbl676LUffIIE50EAL0n&#10;Jw3lRKKOFuL/Ob2RYz459lsdA3LlOwCMwT77iBD2EQAAYFLolNote1JWDjpX48kdyb90oYJcPnNS&#10;FkCvSeN62/+jGFlG6sHQyVcAGDr5M/rjK9qrX7Eudas8slledRIAYKCK7CPkbikd3Il9BAAAmBQ6&#10;pcLkYDB7UvbZZ5/9HumMWo0X+88oABgKqdP8xnXoTs5Vg3nVuS7LcrcngDHx/yd0dcV6+H8/dTk9&#10;JuTP6QFgCoruI9wyL3vLPKWTAQAAmiMn9dzBx1l3EHLBxSWN9E8q9QCmV50/dEptCp2U1Wl24uFa&#10;mSueAGAMtB60/8G7JneQ6qwTVh1Xtmz4v6UAoI/0GD54d6jw/5xejg3zlpMr5l1a5/PmAwCGZ9s+&#10;Qo5/5ckqun+4te1JAuwjAABAYXrgIH9cLJ1MclJumdc5IVfMSGePhH8wIsvnXVW+ekRcegBzuc1n&#10;CNMpVYz8jmU6o+SglJOyAPpoVT8tzkn9r5MKKVIPunT5zzwAoyMnDuUk46p+W7wq9ajOOkFONK6O&#10;//iTegCYgtUFC+k+YucFrOwjAADATt4Bg0bysjw7uMkrWvTZxHZXTnqw0uQt31PtlNr3pGwRLl1O&#10;ygLoHf/Z91G0eH3bFZxlSaPapZvePcB/5gHoKzlZ6OrB9V2f2zqXypJjPjn20zqWP6kHgIFhHwEA&#10;AODIQZA7cHlBOsN0Uu1WB16rgy6dNGrbTsqu8nt1y/0+B4qclAXQN3IXrtR1q3otbQg/p7OC5CKI&#10;4wZzuU5791lPc8UngL7R42n/QrMLbtrWC8zKdtq7uvN5TftSnScxAQDNKruPWB0rlztXwD4CAACs&#10;6cHHWTv55uKczpqUKXRK7TopuyoLxZ7/vAsnZQH0jVyZua1xLaRxrfuCye4PAYyPXvV+S44Ddx3f&#10;ZY8H5cSjzgIAjFCZfYRc3Hp87ojH8wMAgJJWj6s7vlNmqI9Xc9/BbiuvdLXNVO6UCp2UrbMzCgC6&#10;ts/jSF39lz5uVMLVh4Wu+pS60y1/qYnHnwJA2+T40B0H2qOzr3E8CAAw3l1OcoHrCzoZAACgOLmL&#10;RQ8mzuukQZNGs3Wwude9rtYZW6dU2ZOkciJin5MPnJQF0AdyJ6idTF1dvRk/r7MaYQ1z+Sz5bJ0M&#10;AJ1ZXWRkj14qVwfaVfJSj8oxoU7eyn3OhdVnTePR1wAwZFX2EbJfkAuZ5TySTtqJfQQAAJgMd3D1&#10;lB74SGz9v5CsMXRKcVIWwJRsNq7T2Pn/KKLoCdeQ4xO36efxeD8AnfP/J9TFtaaffrB62sKq3i1z&#10;ghIA0D72EQAAoBNy98vUHr+xz38ZDbVTquxJWXdA+rIsJ+/RSaVxUhZAH0j9J3Va0U5xrbvWj6Yq&#10;2zm16vhf3NjnvQBQN3cs94LUZ3JxkHstfDGWPKK06GNKfVrn6sVPi1d1MgCgh/bZR8jxrdTz+5wr&#10;YB8BAADW3AHBJTkokIMDOUjQyQgYcqeU+313npSVZVYHiOkdVHv/YTUnZQEMzeoRr4trUgfq/pC6&#10;C8DkuGPAs6t6MI1STxQwcuFX0QsBAADDoOdC1sfK+1zkK9hHAAAwcauOirTjgFumndVVQsnlbR1z&#10;Q+2U2qWuzigAaJt1umvd7KL8I0nd++x59he37QMAoK/0zqbX9+lQ9+tRjgUBYHyq7CP8/+aWu5s4&#10;VgYAAJXIQcnqwOLMkzpp0uS5yXpScpn3DOW+dkr5JxNWUfpPSU81/dxoAKiT/+x72Z918QhaqWtX&#10;n5/ckf2DTgaAVqzuTPf/J3S/O5vkJKV776V96lH3vgvus8/qKACgJ2rcR5za56IvwT4CAAAE7XvL&#10;9VjJAZd11uUdeK3mLZY62ilOygKYIlfvPLVv41reIydgdXQvqwsU+M88AN2QekfrH4mt/xPaFP6k&#10;HgD6ydXL7CMAAACGyK4oCh1A2cGVjnZmn5OycpXSav2Tqzppb5yUBTAkrr5aP5pKOvR1cmkuDXvU&#10;H/+ZB6Az+1xYdvwIpuRlnVSaXMAlx5Gr+pQ/qQeAPtpnH5Eki5eq1u3sIwAAABqiJyN7cadUUW59&#10;n7P1dgeHz+jkvbl0OCkLoFF2J+iqE2m/x4tKw1gaxKv6KrlV12NKu7grFcD0yKOXqnSiG7nISi9k&#10;kmO3vf87b3WycXFJ0pJ108kAgA7UsY/Qej1t26/2E/v/pyD7CAAAsJVdASOPXdNJKGGVd+10SlU9&#10;KSsdULa+dXRG+TgpC6Bu0oB1dZX+36E8ErRaveXSkLtDr/FoUQBDsTqp5/9PaPLyvp1Irg584Tgd&#10;7moHgKGrax8h7zm+cGtxg7Y9AABo1OogZnFDDj64eqU4l1dP2y3weuDWWKdU3SdlOcAE0HfawL6s&#10;9Wsnz74PkYs33Ppc6sv6ABgvV9c8J8d9q+O/ev4ndFW37n/VOwCgH5rYRwiOcQEAQCuOT/pxl1RR&#10;0phf5VlyeTXeTKcUJ2UBYD9yJ6mrP6/WdUcU/5kHoG1y8VPVC5HqxJ/UA0B/sI8AAACDJSfs5KCh&#10;TwczQ+Hyzf5Daf3fTDqrF+Q31fWq7T+eOCkLoG5yJ+iq86iePz6WRrBdNerS3fuP+30uLf4zD0Bj&#10;5CKkOusWOVFpx/h11IOyfpZeXXU1AKCYuvcRcoHt8bFy9TY9+wgAAIAWyYGhNvatk2bvTqk6T8p6&#10;nVHuoDA5q5Mrc+lxUhZALaTx6uqn81ZXSf1StV7ROzhrr/skLUmTKz4B1M3+J3RVby1et8dC70se&#10;3eTSSh/JLceVdRyvWd0qJzDleFUnAwAaVvc+wj9P4KKWC0zZRwAAgJ2kYUpnwv7cwdZz0mnkXv9A&#10;D+SKxEV9+wl1n5RtqjNKcFIWQB306v1147rOxqtrFD8l9aCOAkAvSb0nHUZ6vFb5f0LF6hFO6/8V&#10;eVWOMXVWLTjRCADtaGIfIWl6+4jaj5XZRwAAgCB3APKCHYS4A5zLdEztz+Xfy5KPSXLGOpK2RbBD&#10;qsmTsnX9uSkATFXdJ3MBwJcki5fccfl56hoAQBb7CAAAMFhyAOMOZM4ed0TJYzzip3Q2KpK8lHzd&#10;0TGVe4fUEHAQDKAKV4fcJ5348/mZx3VSLVbpLi6t9m/17tf4zzwAQ1H1EU55Vn9Sn9ySV50EABgQ&#10;acfXffxt2EcAAICd5IRaUwcjWJ8YvZHTMZV2SDV1Unb1iCq5lT+5U/edUZyUBVCFqzeeswsi5E7Q&#10;uuooqZskvVXdJP+/Fz2ks2rh0uU/8wDUQuq94/oqrVNqudBH0rG6qu6O+VXa/Ek9ADStwX2EnHtI&#10;63FJt85jZfYRAABgzR0MyP8HXXMx6Dtyhs7l/wV3gCYHfmkkyeIfu9dGTsquDmDt7rfkZZ1cG5cu&#10;J2UBlLZ6Tv2qca111HM6qzKp91x9Z487rf1/UlZXfFr9zX/mAdiPnrBLH/GsUel/Qn2Sjkv7sqZ7&#10;ra7jShPzJ/UA0Kgm9xGri0rT80Iu3eRqXeka9hEAMAIHBwfySLXruhNaRxTFWzsV9n2fbzZLnsi+&#10;PxvzeRLr4in3ufe4z3jFffbtw8PD+3VyY+bz+EX3WXcPD5PHdBKU+32esxN+XlziBFo/yLbjDgDd&#10;b2IdUc2dlJWDWZ1cG07KAvBZfUDkh2YVgBFy2/i57Da/K5IkPL2uaDr9clH/sSgADIWrB3u3j+hX&#10;sI8AgN44PDx8OIqSm1JBZzt+hHTGyLxs58++7wuxTim37FmdtME+y8W6U4hOqXbJVSd5t1hLR4Hc&#10;GSVX2OgkNEy2F2J7aFYBGBnbxt/zK2+pPZpMW6Kt9DWrAIxQW/VIaF7VaGvdNasAYHLaqmdD86pG&#10;W+uuWQUA6NpsFj8rFXNeh1Cefd8XsqtTStjnWQfYtk6p0J1XoY4zYx1oFqH1CHVKhTrLhmzV8bR4&#10;1X0ffQTbRtxIksVLuig6Zr9L6GCrjmgy/bbWXbMKwMg0WYc0mbZEW+lrVgEYobbqkdC8qtHWumtW&#10;AcDktFXPhuZVjbbWXbMKANAH1uGTjShKrpw+ffpeXeyEfd+XVeTxfdmOn1CnlNdRFuw80nnrDidv&#10;+XUaeR1NfqeUPbIwu0xfyB1L8sgz6Yhz63jWfceL8fGz3l0kt3TRE+Q9s9nsAR1FT9lvGTrYqiOa&#10;TL+tddesAjAyTdYhTaYt0Vb6mlUARqiteiQ0r2q0te6aVQAwOW3Vs6F5VaOtddesAgD0ld+RY7Ht&#10;biOzz/t23SllHVD+MtlOKa+jKNghVnb5rMDdVKU63vblPkv/FDIceY/Uc/MuuLjo1vPsqnPqzJM6&#10;CyNgv3/oYKuOaDL9ttZdswrAyDRZhzSZtkRb6WtWARihtuqR0Lyq0da6a1YBwOS0Vc+G5lWNttZd&#10;swoA0KWiHTPecqU6dLLv08knFHl8n0sr26nUeqeUWza9M8q9f1SP7cPwtHXAFppXNdpad80qACPT&#10;ZB3SZNoSbaWvWQVghNqqR0LzqkZb665ZBQCT01Y9G5pXNdpad80qAEDX/EfnRVF8USevWQfMar7/&#10;6Lv93hdS4E6ptAPJ/6xsJ5NMq+PxfZauTPfv8Mr+p5S/TkXuIAPqJOVOInSwVUc0mX5b665ZBWBk&#10;mqxDmkxboq30NasAjFBb9UhoXtVoa901qwBgctqqZ0PzqkZb665ZBQDoC78zxg+/IyZk3/f5/A6u&#10;vHDpbXRYhTqlTCi9bR1HJx/Nd7KTLdspZey92fUDmmRlNXSwVUc0mX5b665ZBWBkmqxDmkxboq30&#10;NasAjFBb9UhoXtVoa901qwBgctqqZ0PzqkZb665ZBQAAgLLaOmALzasaba27ZhWAkWmyDmkybYm2&#10;0tesAjBCbdUjoXlVo61116wCgMlpq54Nzasaba27ZhUAAADKauuALTSvarS17ppVAEamyTqkybQl&#10;2kpfswrACLVVj4TmVY221l2zCgAmp616NjSvarS17ppVAAAAKKutA7bQvKrR1rprVgEYmSbrkCbT&#10;lmgrfc0qACPUVj0Smlc12lp3zSoAmJy26tnQvKrR1rprVgEAAKCstg7YQvOqRlvrrlkFYGSarEOa&#10;TFuirfQ1qwCMUFv1SGhe1Whr3TWrAGBy2qpnQ/OqRlvrrlkFAACAsto6YAvNqxptrbtmFYCRabIO&#10;aTJtibbS16wCMEJt1SOheVWjrXXXrAKAyWmrng3NqxptrbtmFQAAAMpq64AtNK9qtLXumlUARqbJ&#10;OqTJtCXaSl+zCsAItVWPhOZVjbbWXbMKACanrXo2NK9qtLXumlUAgF1cpXnOKs96I/lseDrRr0he&#10;1qIArFn5CB1s1RFNpt/WumtWARiZJuuQJtOWaCt9zSoAI9RWPRKaVzXaWnfNKgCYnLbq2dC8qtHW&#10;umtWAQB2aaJitjTrTlfC0v3EH/0oUTEsL7UoAGtWNkLbYB3RZPptrbtmFYCRabIOaTJtibbS16wC&#10;MEJt1SOheVWjrXXXrAKAyWmrng3NqxptrbtmFQBglyYqZkuz7nQlLN1QJwtRLiwvtSgAa1Y2Qttg&#10;HdFk+m2tu2YVgJFpsg5pMm2JttLXrAIwQm3VI6F5VaOtddesAoDJaaueDc2rGm2tu2YVAGCXJipm&#10;S7PudCUs3VAnC1EuLC+1KABrVjZC22Ad0WT6ba27ZhWAkWmyDmkybYm20tesAjBCbdUjoXlVo611&#10;16wCgMlpq54Nzasaba27ZhUAYJcmKmZLs+50JSzdUCcLUS4sL7UoAGtWNkLbYB3RZPptrbtmFYCR&#10;abIOaTJtibbS16wCMEJt1SOheVWjrXXXrAKAyWmrng3NqxptrbtmFQBglyYqZkuz7nQlLN1QJwtR&#10;LiwvtSgAa1Y2QttgHdFk+m2tu2YVgJFpsg5pMm2JttLXrAIwQm3VI6F5VaOtddesAoDJaaueDc2r&#10;Gm2tu2YVAGCXJipmS7PudCUs3VAnC1EuLC+1KABrVjZC22Ad0WT6ba27ZhWAkWmyDmkybYm20tes&#10;AjBCbdUjoXlVo61116wCgMlpq54Nzasaba27ZhUAYJcmKmZLs+50JSzdUCcLUS4sL7UoAGtWNkLb&#10;YB3RZPptrbtmFYCRabIOaTJtibbS16wCMEJt1SOheVWjrXXXrAKAyWmrng3NqxptrbtmFQBglyYq&#10;Zkuz7nQlLN1QJwtRLiwvtSgAa1Y2QttgHdFk+m2tu2YVgJFpsg5pMm2JttLXrAIwQm3VI6F5VaOt&#10;ddesAoDJaaueDc2rGm2tu2YVAGCXJipmS7PudCUs3VAnC1EuLC+1KABrVjZC22Ad0WT6ba27ZhWA&#10;kWmyDmkybYm20tesAjBCbdUjoXlVo61116wCgMlpq54Nzasaba27ZhUAYJe8ivnnP/ODy699483l&#10;Z9/40HraL/7mM0vx8d/5ieC4haVZd7oSlm6ok4UoF5aXWhSANSsb2e2vrqgjfatLvv7Nry7Pf/L7&#10;19PbWnfNKgAj02QdUlfa1H8AmtJWPRKaVzSoAwGgG23Vs6F5RYN9BAAMRKhift9HH1x+4cu/sdFx&#10;ZNP+4NZnNpb99Ofem1vZ152uhKUb6mQhyoXlpRYFYM3Khr/t1RlNpt/WumtWARiZJuuQJtOWqCN9&#10;Oy7bdgymWQVghOqoR7ZFk+m3te6aVQAwOW3Vs6F5VaOtddesAgDsEqqYf+pjDy+/cveLG51HdrVB&#10;9u6l37pxcfnlN68v33/pretplmbd6UpYuqFOFqJcWF5qUQDWrGz4216d0WT6daWdd2LW0tesAjAy&#10;ddUhoWgybYk60qdTCpi2OuqRbdFk+nWlzTEgAITVVc/mRZPp15U2+wgAqElexSyP0Pvmn359+eGr&#10;715Xun4nUZGTFnWnK2HphjpZiHJhealFAVizsmHbnXUo72NbHeFPqyvqSpuDTWCaQnWIXCizj7z6&#10;w097n2jysSRFju80qwCMULYe4RiQY0AAMNl6ln0E+wgA2FtdFbMflmbd6UpYuqFOFqJcWF5qUQDW&#10;rGxktz95rKbIPm6zbOSlXyaaflY0B5vANG2rQ6xzKvSfl0ViW9p1RB3p0ykFTFtePcIxIHUgAOTV&#10;s+wj2EcAQGnbKmarzP0di9zpZOyOJ/89EpZm3elKWLqhThaiXFhealEA1qxshLZBuxoq9HjNorEt&#10;/aoRSrvOK7gsfc0qACMTqkP8sEb3Ph1Tu9KuGtn0m7p6VbMKwAhl6xE/OAakDgQwbaF61oJ9BPsI&#10;ACglVDFLhP7TSaZlK16Zlr0awtKsO10JSzfUyUKUC8tLLQrAmpWN7PZXVzSZflvrrlkFYGSarEOa&#10;TFuirfQ1qwCMUFv1SGhe1Whr3TWrAGBy2qpnQ/OqRlvrrlkFANglVDHb1QKffeNDW6dJyBXDeVcI&#10;1J2uhKUb6mQhyoXlpRYFYM3Khr/t1Rl1pN/0bfl5YelrVgEYmSbrkLrSpv4D0JS26pHQvKJBHQgA&#10;3Wirng3NKxrsIwBgIPIq5uydStJJlH2snnUolb1Tat90JSzdUCcLUS4sL7UoAGtWNrLbX13RZPpt&#10;rbtmFYCRabIOaTJtibbS16wCMEJt1SOheVWjrXXXrAKAyWmrng3NqxptrbtmFQBgl20Vs/8/T/4j&#10;92x63rNiLc2605WwdEOdLES5sLzUogCsWdkIbYN1RJPpt7XumlUARqbJOqTJtCXaSl+zCsAItVWP&#10;hOZVjbbWXbMKACanrXo2NK9qtLXumlUAgF2aqJgtzbrTlbB0Q50sRLmwvNSiAKxZ2Qhtg3VEk+m3&#10;te6aVQBGpsk6pMm0JdpKX7MKPXZ4ePhwFCU35feaz5NYJ68dHByccvOvy3z3elYnr+2aj/Gy7TxU&#10;B9QRTabf1rprVgHA5LRVz4bmVY221l2zCgCwS17FnH2snj2XNfvfT6GwNEPphtKxO6Q+/js/ERz3&#10;w9INdbIQ5cLyUosCsGZlI7v91RVNpt/WumtWARiZJuuQJtOWaCt9zSoAI9RWPRKaVzXaWnfNKgCY&#10;nLbq2dC8qtHWumtWAQB2CVXM9p9O2Q4o6SzK/llgKCzNbLrv++iDyy98+Tc20rVp2f+Pkk6x0GdZ&#10;un7nysdvvHv5jh96UCr/5Q+867s35knMf+xty7e+/TuXv/z7i/WyNu4v9+Pvf0eaxt/44Ds3podC&#10;0jx17z3LX/rt+cb0j7xxZvmWB79jI/28ZfM+z6Y/89e+bz3N1vvbvv1blz/3y+/amBb6LtvmWVhe&#10;us8CNljZ8Le9OqPJ9Ntad80qACPTZB3SZNoSbaWvWQVghNqqR0LzqkZb665ZBQCT01Y9G5pXNdpa&#10;d80qAMAuoYp5W6eUf/dUXliaRdK1O6eyd0X91o2Lwf+WsnT9zhXrgJEOKenQyXbEFO2UKtKRY5HX&#10;0STxgX/8lOyI1p1Nuzqw/M6nbelK/K1Xfmi9bnRKoSlWNvxtr85oMv221l2zCsDINFmHNJm2RFvp&#10;a1YBGKG26pHQvKrR1rprVgHA5LRVz4bmVY221l2zCgCwS6hibqpTSsJPw+6S8jufbFreHVmWrt+5&#10;4ndKybh0CvmdMUU7peq4U+oXrvzw8s/c9+0bd2zJspJuKPw0rJMqdLdXKOy7hNK1oFMK+7Cykd3+&#10;6oom029r3TWrAIxMk3VIk2lLtJW+ZhWAEWqrHgnNqxptrbtmFQBMTlv1bGhe1Whr3TWrAAC7NFEx&#10;W5p1pyth6fqdK9lOKQnpmLIOn12dUqFH7klYJ5UfdlfTrjua/Ni2rD9vW4dZKLYtXyQty0v3vYAN&#10;VjZC22Ad0WT6ba27ZhWAkWmyDmkybYm20tesAjBCbdUjoXlVo61116wCgMlpq54Nzasaba27ZhUA&#10;YJeyFXPe4/b8sDTrTlfC0vU7V0KdUhJy19J3/m/+V8u/8H3/63XnzLbOmjrulArFrk4pf13sTiv/&#10;kX4W2XWnUwpNsbIR2gbriCbTb2vdNasAjEyTdUiTaUu0lb5mFYARaqseCc2rGm2tu2YVAExOW/Vs&#10;aF7VaGvdNasAALuUrZiH1Cklkb0Laldnjf0f1LbOHImynVKSZijyOsCsc8pfNrtOdEqhKVY2Qttg&#10;HdFk+m2tu2YVgJFpsg5pMm2JttLXrAIwQm3VI6F5VaOtddesAoDJaaueDc2rGm2tu2YVAGCXbRWz&#10;/L/TT7/2tuUHXvve9X8+ZTuPfuYT37f89Ws/s/zvfvUd6/dZmnWnK2HphjpZiHJhealFAVizsuFv&#10;e3VGk+m3te6aVQBGpsk6pMm0JdpKX7MKwAi1VY+E5lWNttZdswoAJqetejY0r2q0te6aVQCAXUIV&#10;809+5M8u/9Fnf2z57+/8m+U/+ZfPL3/uU39p+S9vfHj5hS9fWZ7/5PennUqf/tx7l3e//ifLb3zz&#10;a8vf/IN/sPypjz10ojKuO10JSzfUyUKUC8tLLQrAmpUNf9urM5pMv61116wCMDJN1iFNpi3RVvqa&#10;VQBGqK16JDSvarS17ppVADA5bdWzoXlVo61116wCAOwSqph/5hOPLm9+5V8vP/vGh5bv++h3p9P+&#10;24//R8vPf+mTyz++88by69+8s/zXX/xYutx7fuWBjfdKWJp1pyth6YY6WYhyYXmpRQFYs7IR2gbr&#10;iCbTb2vdNasAjEyTdUiTaUu0lb5mFYARaqseCc2rGm2tu2YVAExOW/VsaF7VaGvdNasAALuEKuaf&#10;/eSjyy/e/t3lJ373by7f+5EH02lyx9K/+ML/tPyjP/nt5Qc//Zc3ls+GpVl3uhKWbqiThSgXlpda&#10;FIA1KxuhbbCOaDL9ttZdswrAyDRZhzSZtkRb6WtWARihtuqR0Lyq0da6a1YBwOS0Vc+G5lWNttZd&#10;swoAsEuoYrbOo9d+9/++nvbej3zX8p//m/8hvZPJ7nLKC0uz7nQlLN1QJwtRLiwvtSgAa1Y2Qttg&#10;HdFk+m2tu2YVgJFpsg5pMm2JttLXrAIwQm3VI6F5VaOtddesAoDJaaueDc2rGm2tu2YVAGCXUMX8&#10;06/9xfR/nr785vW0E2kVv5c+Yu/f3/lCOnw8/XeXb9z69eUHP/34icq47nQlLN1QJwtRLiwvtSgA&#10;a1Y2/G2vzmgy/bbWXbMKwMg0WYc0mbZEW+lrVgEYobbqkdC8qtHWumtWAcDktFXPhuZVjbbWXbMK&#10;ALBLqGL+W5f+d8t//cWPb3QQ+SGP2vt3f/Iv086kr9z9ohv+rY1H71madacrYemGOlmIcmF5qUUB&#10;WLOy4W97dUaT6be17ppVAEamyTqkybQl2kpfswrACLVVj4TmVY221l2zCgAmp616NjSvarS17ppV&#10;AIBd9qmY/+H/7/+yvPXm55dvfu1Ly9d+9/+xfOljf35jvqVZd7oSlm6ok4UoF5aXWhSANSsb2e2v&#10;rmgy/bbWXbMKwMg0WYc0mbZEW+lrVgEYobbqkdC8qtHWumtWAcDktFXPhuZVjbbWXbMKALBL0Yr5&#10;v/34f7T81X/14vKrX//j9G6mv/OrPxBcTsLSrDtdCUs31MlClAvLSy0KwJqVjdA2WEc0mX5b665Z&#10;BWBkmqxDmkxboq30NasAjFBb9UhoXtVoa901qwBgctqqZ0PzqkZb665ZBQDYZXvF/MDyv/v0O5Zf&#10;+srnll/7xpvLT/ze/zN491I2LM2605WwdEOdLES5sLzUogCsWdkIbYN1RJPpt7XumlUARqbJOqTJ&#10;tCXaSl+zCsAItVWPhOZVjbbWXbMKACanrXo2NK9qtLXumlUAgF1CFfP7Pvrd6d1L3/jm15a37/67&#10;5S/80x9Z/swn3p7+J9QHXvveE/HTr71t+d6PfNeJyrjudCUs3VAnC1EuLC+1KABrVjb8ba/OaDL9&#10;ttZdswrAyDRZhzSZtkRb6WtWARihIddTba27ZhUATE5b9WxoXtVoa901qwCg1+I4uZokydM62o1Q&#10;xfyTH/mzy/df+gtp/K1Ljyw/8Np/nHYe5YV0IBXplKqaroSlG+pkIcqF5aUWBWDNyoa/7dUZTabf&#10;1rprVgEYmSbrkCbTlmgrfc0qACPUVj0Smlc12lp3zSoAmJy26tnQvKrR1rprVgFAr1mddRwddFLZ&#10;h4cq1X3D/1Kh+VXC0g11shDlwvJSiwKwZmUjtA3WEU2m39a6a1YBGBl3MHbZtnMiGNc0qwCMUGCb&#10;JzKhWQUAkxOqE4nN0KwCgF4L1V+ZuBZFi2d08WbYh4VOvu4b3hcIzq8Slm6ok4UoF5aXWhQmyfKA&#10;IAiCIAiCIAiCIAiCIAiCIAiL5OUoih7SU+n1sQ8IdQDtG/6Kh+ZXCUs31MlClAvLSy0KAAAAAAAA&#10;AABgpKxPIBwNdUJl2QeGOoD2Df+LhOZXCUs31MlClAvLSy0KAAAAAAAAAABgpKxPQOPiYrF4VGe1&#10;x1Yg1AG0b3hfKji/Sli6oU4WolxYXmpRAAAAAAAAAAAAI9VJJ1SWdUyEOoD2DUuz7nQlLN1QJwtR&#10;LiwvtSgAAAAAAAAAAAA0xzomQh1A+4alWXe6EpZuqJOFKBeWl1oUAAAAAAAAAAAAmmMdE6EOoH3D&#10;0qw7XQlLN9TJQpQLy0stCgAAAAAAAAAAAM2xjgliuqFFAQAAAAAAAAAAAAAAAAAAAAAAAAAAAAAA&#10;AAAAAAAAAAAAAAAAAAAAAAAAAAAAAAAAAFMQx4tLLpZJkjyik3pP1jeKkjs6CgAAAAAAAAAAgL6L&#10;ouS8dvK8oJN6LYrOPCnrG8fJZZ0EAAAAAAAAAACAvjs6OrrP7jyazWYP6ORecut6yq3rjdX6nnlS&#10;JwMAAAAAAAAAAGAIpDPKOntqiEtJkjytSafm8zOPu+kXMsvtHZKeJg0AAAAAAAAAAIApiuPFc9Jx&#10;JHdeLRaLR92w3tmUnJe7snQxAAAAAAAAAAAAoJokSR6RjiiLKFo8o7MAAAAAAAAAAACA+sRx8vKq&#10;Uyq5rJMAAABqcXBwcE8Uxa/4F8FYRFFyVhfbqo40fC69U+5910Pp+eGWuX14eHi/vm208vLXff8r&#10;p0+fvlcXAyaP+mwYZrPkCe97F67HZrP42eP3xRd1MgAUxn5ieGyfMZ8nsU4CALQhjuPnVzuh5GWd&#10;BKBD83n8on9wmBfbDprqSCOr6MGsxT4HzG2r6wDUHbw/7L7vzTrSAsZi8+TeyfogW6eEtp060gjx&#10;37ftPf7n93nbdt9nffKizHr6dZd73Thx6+eRe53kSQrAUJ+1Z9/6zOcfB7u8uXt4mDyms3Lt8x4A&#10;MOwn2lPHfkL4x8F9/84AAACN8Q8WQwehxj8Ic8ttO4m4Vxp5/LR3HbBZw959Rm+vMvXzYN8DUP/A&#10;3YKDWeC4kedi54k96xx2y250fNSRRp4y9VnZtLuwT32W2Q/k7i+GUJ8DTaI+a1fV4zMvr2+7+uuv&#10;6/ctdEzsPu9v6/LcJQqgsDrq+DrSyMN+4ph9Pwu3n/ibVfY5AAAAg2cHolUOiOpII08dB7O2ftnp&#10;Ju8zvPTOnjyQ9Jc72Unk3nPiwD60nC6be9LCl/1+VQ6MgTHyt4l9t4s60shTpj7L65SpoT77kLxf&#10;hnU8PQma/d6hcMuu66qq9dk2/rrUkR4wRHXURXWkkSevrgmZQn1mach3PP5e4U51+14u7kZR9A5b&#10;1zp/HwDjV0cdX0caefLq8JCx7ydms8V/4q+///nU/QAAYLL8g7nNg6ziV6jXkUZI3oFm1vGB7MnO&#10;oKoHs5ruiatXvYPdQAfUet7GZ9Z5AFpnWsDYWJ2QF0W2mTrS8OXVk3kRSr+O+iyUbt7JgG2aqIMy&#10;9S4dUoBDfbb5/r7VZ9n1tLRC38uWtXl5x4sAUAb7ic339/24t860AGBy/Eo+L9zOYesjCPyKOPO+&#10;4EkI2+HsShdAdXkHpW7723lrv6kjDf9As0iEDiyrHszmvc+/YsotU+jkaZ0HoHWmBUyFv93otlv6&#10;ROC+aeTVNVn+cu5145inhvoseAzlv88PNy23vvbzoWodtFmfVruYAZgKfxvU7ZX6zPHf54eb1kh9&#10;Flofq9P8tLLf1/9MN41OeAC18+sZrWvYTzj++/xw01o57q0zLQCYHK+Sz+tA8g6yN08u+CceshWw&#10;v3PI7kBsXnY6gHbYQeG2bX+Xsmn4dcKuA7a8ZZs6mDXbrirL1n/usziYBRrgbw9umy1UP2Wvkqwj&#10;jW3y6po8obSbrs98obrNvX+dL1XrIP/9+6YBjFEddVEdaWyTV9fkGWt9lpfPx+u4+r6hdfa+f+GL&#10;tQBA1FHH15HGNnl1eJ6x7idC6kwLACbHq+Rzd15W0fo7kOMdzfadnqXvV9C2w3FReMcCYDtvmyy0&#10;XYUOFutII0/egWaeUNq7DmZtfvYz9jmY9YXyhYNZoDm2zep2t/U4Y9d2XyWNPGXqM39Zfz28+ix4&#10;EjPvwp9t9Zlfl/if5Qu9f986KPN5wXoZmDrqs2HUZ3nfwb6zfIZL74dWn7d53FvmeBgAsthPDGM/&#10;EVJnWgAwOV4lHazEQzsVm+ZX7GVUfT+AMGsU6/YaPEHoH/CFtsE60gjx65JtB2yZOmfj87fN89cp&#10;+xnbDmZF3kGwsANoff+6nnTrsvMguCg/LQ5mgWN+fbQt8rZtUUcaWX5dVDRC23a23vLDpf8e+4wy&#10;9Zlfn+RF6L3ZfHJpbD25WjYPdqUHjB31WX/rM2HvCS3rp5ed7+cfx3AAqmA/0e/9RIj/+ewDAKAk&#10;q+S3havEN0642k7JxV5XxXrvL7wjBFBO3gFpme22jjRMmYNZt9zWTh6/o0iXT6+48j+jzMGsyasP&#10;8w4w/YNQiV3p5/HT4WAWAAAAAAAAwGh5J2tLXelvVznsep+dPPZP1tIpBQAAAAAAAAAAMDH7dkoJ&#10;//bb7Pv9Oxbca/ARXC7olAIAAAAAAAAAAJiCKp1Sxu+A8iMvTTqlAAAAAAAAAAAAAAAAAAAAAAAA&#10;AAAAAAAAAAAAAAAAAAAAAAAAAAAAAAAAAAAAAAAAAAAAAAAAAAAAAAAAAAAAAAAAAAAAAOzp6Ojo&#10;VBQlZ13ciePFUl6j6MyTOhsAWiH1kNRBGjfm8yTWWQAAAAAAAACAoVosFo/GcXL5+ARwcpWOKAB9&#10;4eql56RjyuqoKErOz2azB3Q2AAAAAAAAAKDPoih5IY6TW3aS18W5o6Oj+3Q2APRSkiSPRNHi1eMO&#10;qsXrcRw/pbMBAAAAAAAAAF3LnsglCIIYW+hjR+lgBwAAAAAAAICuyYlaOWHrncSVx2E9p7MBYDBC&#10;9VkULZ7R2QAAAAAAAACAPpFHXsXx4pp3Uvci/9MCoK/m8zOPy3/eWZ0ld3/KXaA6GwAAAAAAAAAw&#10;BNIZFceLC3ay18WN+TyJdTYAtO7o6OhUFCVn9bF86eP5ZFym6yIAAAAAAAAAgKGL48Vz0jGlJ4LP&#10;6mQAaIWrey5J/SN3RkXRmSd1MgAAAAAAAAAAAAAAAAAAAAAAAAAAAAAAAAAAAAAAAAAAAAAAAAAA&#10;AAAAAAAAAAAAAAAAAAAAAAAAADAS83n8YhwvlrtiPk9ifcsJdaSRdXBwcCqKkuuhdELhlj2rb+2t&#10;2Sx5Qta1yXyQaCsvbN1c3D08TB7TyY1xn3dPFMWvyHcsk4cAAAAAAAAAAKBD///27t7HjeOMA7AL&#10;F4aKII2BlFGXMpXhwsClVHFFCh53eS4EuFKZMqW6VEbK/AkpBbhxqX8gQkqXhit3SiPAcKXMnnbI&#10;l8PZL5LS8aznAV7ceXfng0NK4u3Pw4thx1iIEYOAdN2r6+vrR/2ps/QxJPY9FUDkUCyN8aI/dHHi&#10;GhwbSk2121/ny12LYx27hgAAAAAAwD1arVaPm2bz+pQb/OfoY8iSMCbvQErXv0lz+rw/vJ1feTwb&#10;GiP09zx/n2v/uvabeK6r1OZg11Dtuv7ayR1NS9ahM7QWWX3O9QBrah3y3FIN7pRaMl4Ww6fYJh6f&#10;sxYAAAAAAMCFiIFHGQD0l0w6Rx81sd+xAGK3S+owGDk1lOr7PdjZFcKaSgBVD4WODVTmrkMnjhHX&#10;f//48LzKc1PrkOeWam8d4pwnzpVzief2xivDLaEUAAAAAAA8cEO/H6oMF8aco48YUMypGMJkq9N3&#10;SlXbxYAkXTPr9zelsU4OpeZW7H/uuOExb8OgqXXIc0u1fV7jeOn44NrkNczjzWkX10IoBQAAAAAA&#10;v0E53JkKGsYs7WNJADF0bR4z1bGh1MHuoGgofOuqDMli6LIkUDk1iInt51Rcq6l1yH2niqHUrPmW&#10;z82cdumao9YQAAAAAAC4R+Fj70aDl2x3/S5sOUcfQ+aGG1mt76lQKp8vx5gbSg2prcuxgcrSdSjF&#10;cVM/iwLFI0OpWePZKQUAAAAAAB+RHJ70QUA1uCk+qu4gnDhHHzVzA4h4XTn+2Lk4p3KMqTAmti3n&#10;FoOu9HUbrswJXWrOEcQU63DwEYrxOVyyDrnfss+x8Yr1OcvzBQAAAAAAPCAxmIhVhgNjztFHFgOK&#10;qUrXjYY8MQjpr78LSuIYS8KYLF9X1lBgksbbBlNdTfXfGZrjscpwp59H9fk5NpSKaq+JdP1kKFe2&#10;69rE9RNKAQAAAAAAAAAAAAAAAAAAAAAAAAAAAAAAAAAAAAAAAAAAAAAAAAAAAAAAAAAAAAAAAAAA&#10;AAAAAAAAAAAAAACcWdPcft+2tz+netYfAgAAAAAAgPNr2/ZJ09z+0La3b/t60TTNH/vTAABwuZ4+&#10;ffr7zeb2n/nNbNNs/t6fAgAAAC7Yzc3NH9LP8f8KAdXP6/Wm7U8DAMD9W6+//rJtN/8Nb1pf3t7e&#10;/rk/DQAAADxAXSDVBVPh5/1/d8FVfxoAAD6MbgdU227+170pTd//kur506dPP+tPAwCcrGm+/osa&#10;rvQ+7Fn3HkzVq9+9/1INV1qnX9LXfKNZKaWW1MvNZvOn/p9sAAA4r+7zpNObzhf5DWj3A+y7H/jr&#10;N0k+RLVt+7d800FVq/vIheoNCLWt8gcrpZRSl1W1v7tVX92/9cW//SrUu/eK9feR6l35n8qAMd3f&#10;o/F/Rk1f/+HvDQAA3rvy90SFqt4g+VDVzam8+aB2ldboWe3mg9pV/xIHAAD46JX/M2qqH9u2fdKf&#10;BgCA+9G9KW2a2x/yG9X0/ffdm9f+NAAAAPAAdD/fp5/r4++MeuF3RgEAcLEqu6i6N7PP+tMAAADA&#10;hVqvv/7Sz/AAADxYm83mr+kN7Y99QPV2vd60/SkAAAAAAAAAAAAAAAAAAAAAAAAAAAAAAAAAAAAA&#10;AAAAAAAAAAAAAAAA4KKs1+23bXv7dqrW603bNzlwjj5KV1dXnzXN5qdaP7VK1z7vm16sm5vNV91c&#10;l6xD9j7WeI5T5nxp8hp+qNfKzU37TT/em9Vq9Xl/+KzzGOorP29N077oDwEAAAAAwP2Ioc/YzfF0&#10;3adN037XX/fq+vr6UX/qLH0MiX1PBSK7G/OXewM+rsGx4dy513jKsXOmfD4+7Osyv2ZS/bpabb7o&#10;DwMAAAAAwP1YrVaPm2bz+pTA4Rx9DIlhzFTfu10h+ztS8vzK49nQGKG/5/n7XPvXvdsJEyu1OQgC&#10;atf1107ulDn3GtfnfBianDLnTm7fzTkGNH0fk2FJue59u8GwbWy87lg+PxQQLR0vK9cptwmvob3H&#10;OjWP+HyHPquv37Kv8nGH9ndzmBq7s+TPHQAAAAAAzBZvQMcau2ldOkcfNXNvjoePLzsIOk4Npfp+&#10;D4KJocChE87tjZnGOnrX0alrHMcem9e55lzON85zYrxtu/R1b22LdnvPSW7XtWma2/9Uzt+1rfQ5&#10;Nl48NzbPvXNluJXOb+cyMo/42A5eU+E1vh1rTl/lc5bajv55mDoPAAAAAABnlW+Al1Xe/B5zjj7i&#10;jf851VQCmqmb7HGMWig11C7ujknXzNo5NBYWHGPuGs8dNzzmgxBlqm2p1lcpBC1365efi3L+pbJd&#10;Z/r5OpxPfm10x8ceWznenHZD1wyscfU1OGVojfPYqQ7WYuz53PV3WpgMAAAAAAAniTfZ09dZIUxp&#10;aR9LbtYPXTt2g74z1G7ohn9pKBjqqry5PxYInEttjeNjnFPp2u1aHTPn3Cb1Mxgu1fodW8ta5XZz&#10;5pj7judr4VZNed2cduH1s/e6q81jzkfq1dT66kzNrzbenMcEAAAAAABHCzeiR4OXbHd99Wb20X0M&#10;iWHKUNgQ1fqeCqViiLMfFMwLpYbU1uWYgKdz6hrHcVMfi0KHY+Y8teadXTCye0zhcS6a49RzNTSf&#10;OeOFeW7bTrXL45XXHDuP0G4b8g31lf/MlMej0PbVkydPfnfMaxIAAAAAABbLN8T7m+LVG9nFR9Ud&#10;3Pg/Rx81c0OpeF05/ti5OKdyjKmgI7Yt55Zv+vftt0FDDHji8TlOXeNiHQ52MMX+4+M5Zs7FXPfG&#10;yuv67tx+MFms2978x9rl8YZeI3ldyvmPjze8lkNziWvctyse+5x51PtLX6uv3bKv3fH9NYqm5gkA&#10;AAAAAO9dDBNilTfEx5yjj6y8eT5W6brRwCTe+O+vv7sRH8dYEkplMaCINRSQpPG2IU9XU/3XnLrG&#10;MXCZ03bJnPN65v7K5zB9PxmAlG36dtX55ed16HyYz+C45ePrx5ucZ/ncpzZ361ILhubMIz+W/T4P&#10;w6WxvsrHUmvfya+h1Mes1wwAAAAAAMBFmbNTh/vlOQIAAAAAAB60vEtnbDcQH97ATrBZH8UIAAAA&#10;AAAAAAAAAAAAAAAAAAAAAAAAAAAAAAAAAAAAAMCRbm42X7Xt7dum2TzvD93Jx8dqvd60/eVbV1dX&#10;nzZN+13t+q7SuRf9pQ9Ofmxprd6sVqvP+8MAAAAAAACMublpv+mCojJcysebZvPq+vr6UX946+rq&#10;6rN07qf+mm2YtVqtHqf/fl3rszPV70MQgqlfV6vNF/1hAAAAAAAAanYB0XE7l2rt1+v22zKoiuIu&#10;qqFrSjnoSnW3OykGX7liADZ1vpQfR6zUfjRwyqFcnlN/GAAAAAAAgCiEKkft9gk7nrbtY+A0FgLt&#10;gqt5YVgZMqXvt2FWHHN3ftdvEYLtBUjhYwsP1iCcGwydTg31AAAAAAAAfvNCqLToY/Ti75kqw5gc&#10;dHXn5uxMmhvm5FCqFh51YmhVG3doXnGHVDo/a9dWFOZltxQAAAAAAEDN0mAo724aC3CKXUmDIc/U&#10;R/yVpsKfcL4aWk2FZfGxlTW2PlPjAgAAAAAAfPTm7JSKYc7c4GWq39zn3P467zuUGhLCs+pjmZoX&#10;AAAAAADAR28qHArh0uJdQCHM2WsbPy5vSTj0vkKpsfnkPrtz6Wt1R9dujfxOKQAAAAAAgEH590OV&#10;oUoMZObUUCgTQ59cS8Ko7H2FUln8PVmxxuY6NScAAAAAAACCsCNq1u934i7kuvvdWQIpAAAAAACA&#10;BXY7pgRTUwRSAAAAAAAAAAAAAAAAAAAAAAAAAAAAAAAAAAAAAAAAAAAAAAAAAAAAAAAAAAAAAAAA&#10;AAAAAAAAAADZJ5/8H7SYQBGyh9ATAAAAAElFTkSuQmCCUEsBAi0AFAAGAAgAAAAhALGCZ7YKAQAA&#10;EwIAABMAAAAAAAAAAAAAAAAAAAAAAFtDb250ZW50X1R5cGVzXS54bWxQSwECLQAUAAYACAAAACEA&#10;OP0h/9YAAACUAQAACwAAAAAAAAAAAAAAAAA7AQAAX3JlbHMvLnJlbHNQSwECLQAUAAYACAAAACEA&#10;aA+iPv8BAABXBAAADgAAAAAAAAAAAAAAAAA6AgAAZHJzL2Uyb0RvYy54bWxQSwECLQAUAAYACAAA&#10;ACEAqiYOvrwAAAAhAQAAGQAAAAAAAAAAAAAAAABlBAAAZHJzL19yZWxzL2Uyb0RvYy54bWwucmVs&#10;c1BLAQItABQABgAIAAAAIQDNh/Aq3AAAAAUBAAAPAAAAAAAAAAAAAAAAAFgFAABkcnMvZG93bnJl&#10;di54bWxQSwECLQAKAAAAAAAAACEAEuv8pGXEAABlxAAAFAAAAAAAAAAAAAAAAABhBgAAZHJzL21l&#10;ZGlhL2ltYWdlMS5wbmdQSwUGAAAAAAYABgB8AQAA+MoAAAAA&#10;">
                <v:shape id="_x0000_s1027" type="#_x0000_t75" style="position:absolute;width:54864;height:20478;visibility:visible;mso-wrap-style:square">
                  <v:fill o:detectmouseclick="t"/>
                  <v:path o:connecttype="none"/>
                </v:shape>
                <v:shape id="Picture 66" o:spid="_x0000_s1028" type="#_x0000_t75" style="position:absolute;width:54864;height:1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lQBxgAAANsAAAAPAAAAZHJzL2Rvd25yZXYueG1sRI9Ba8JA&#10;FITvBf/D8gQvRTd6WEvqKkEJFEJq1dLzI/tMQrNvQ3ar6b/vFgo9DjPzDbPZjbYTNxp861jDcpGA&#10;IK6cabnW8H7J508gfEA22DkmDd/kYbedPGwwNe7OJ7qdQy0ihH2KGpoQ+lRKXzVk0S9cTxy9qxss&#10;hiiHWpoB7xFuO7lKEiUtthwXGuxp31D1ef6yGo7rdaE+ysN1zPfFscxes/z0+Kb1bDpmzyACjeE/&#10;/Nd+MRqUgt8v8QfI7Q8AAAD//wMAUEsBAi0AFAAGAAgAAAAhANvh9svuAAAAhQEAABMAAAAAAAAA&#10;AAAAAAAAAAAAAFtDb250ZW50X1R5cGVzXS54bWxQSwECLQAUAAYACAAAACEAWvQsW78AAAAVAQAA&#10;CwAAAAAAAAAAAAAAAAAfAQAAX3JlbHMvLnJlbHNQSwECLQAUAAYACAAAACEAxiJUAcYAAADbAAAA&#10;DwAAAAAAAAAAAAAAAAAHAgAAZHJzL2Rvd25yZXYueG1sUEsFBgAAAAADAAMAtwAAAPoCAAAAAA==&#10;">
                  <v:imagedata r:id="rId16" o:title=""/>
                  <v:path arrowok="t"/>
                </v:shape>
                <w10:anchorlock/>
              </v:group>
            </w:pict>
          </mc:Fallback>
        </mc:AlternateContent>
      </w:r>
    </w:p>
    <w:p w14:paraId="3AC1A189" w14:textId="29686271" w:rsidR="00811EC3" w:rsidRDefault="00811EC3" w:rsidP="00811EC3">
      <w:pPr>
        <w:pStyle w:val="Caption"/>
      </w:pPr>
      <w:bookmarkStart w:id="4" w:name="_Ref481745008"/>
      <w:r>
        <w:t xml:space="preserve">Figure </w:t>
      </w:r>
      <w:r>
        <w:fldChar w:fldCharType="begin"/>
      </w:r>
      <w:r>
        <w:instrText xml:space="preserve"> SEQ Figure \* ARABIC </w:instrText>
      </w:r>
      <w:r>
        <w:fldChar w:fldCharType="separate"/>
      </w:r>
      <w:r w:rsidR="0083230B">
        <w:rPr>
          <w:noProof/>
        </w:rPr>
        <w:t>2</w:t>
      </w:r>
      <w:r>
        <w:fldChar w:fldCharType="end"/>
      </w:r>
      <w:bookmarkEnd w:id="4"/>
      <w:r>
        <w:t xml:space="preserve"> : Alternative-TF2 in </w:t>
      </w:r>
      <w:r>
        <w:fldChar w:fldCharType="begin"/>
      </w:r>
      <w:r>
        <w:instrText xml:space="preserve"> REF _Ref481038350 \h </w:instrText>
      </w:r>
      <w:r>
        <w:fldChar w:fldCharType="separate"/>
      </w:r>
      <w:r w:rsidR="0083230B">
        <w:t xml:space="preserve">Table </w:t>
      </w:r>
      <w:r w:rsidR="0083230B">
        <w:rPr>
          <w:noProof/>
        </w:rPr>
        <w:t>2</w:t>
      </w:r>
      <w:r w:rsidR="0083230B">
        <w:noBreakHyphen/>
      </w:r>
      <w:r w:rsidR="0083230B">
        <w:rPr>
          <w:noProof/>
        </w:rPr>
        <w:t>1</w:t>
      </w:r>
      <w:r>
        <w:fldChar w:fldCharType="end"/>
      </w:r>
      <w:r>
        <w:t>.</w:t>
      </w:r>
    </w:p>
    <w:p w14:paraId="36B41E4B" w14:textId="26A79CCB" w:rsidR="00811EC3" w:rsidRDefault="00811EC3" w:rsidP="00811EC3">
      <w:pPr>
        <w:pStyle w:val="Caption"/>
      </w:pPr>
      <w:r>
        <w:rPr>
          <w:noProof/>
          <w:lang w:val="en-US" w:eastAsia="en-US"/>
        </w:rPr>
        <mc:AlternateContent>
          <mc:Choice Requires="wpc">
            <w:drawing>
              <wp:inline distT="0" distB="0" distL="0" distR="0" wp14:anchorId="0F58324A" wp14:editId="424686A1">
                <wp:extent cx="5486400" cy="2000250"/>
                <wp:effectExtent l="0" t="0" r="0" b="0"/>
                <wp:docPr id="67" name="Canvas 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68" name="Picture 68"/>
                          <pic:cNvPicPr>
                            <a:picLocks noChangeAspect="1"/>
                          </pic:cNvPicPr>
                        </pic:nvPicPr>
                        <pic:blipFill>
                          <a:blip r:embed="rId17"/>
                          <a:stretch>
                            <a:fillRect/>
                          </a:stretch>
                        </pic:blipFill>
                        <pic:spPr>
                          <a:xfrm>
                            <a:off x="0" y="0"/>
                            <a:ext cx="5486400" cy="1857828"/>
                          </a:xfrm>
                          <a:prstGeom prst="rect">
                            <a:avLst/>
                          </a:prstGeom>
                        </pic:spPr>
                      </pic:pic>
                    </wpc:wpc>
                  </a:graphicData>
                </a:graphic>
              </wp:inline>
            </w:drawing>
          </mc:Choice>
          <mc:Fallback>
            <w:pict>
              <v:group w14:anchorId="6E1D775B" id="Canvas 67" o:spid="_x0000_s1026" editas="canvas" style="width:6in;height:157.5pt;mso-position-horizontal-relative:char;mso-position-vertical-relative:line" coordsize="54864,200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llPBAAIAAFcEAAAOAAAAZHJzL2Uyb0RvYy54bWysVNtu2zAMfR/QfxD0&#10;3jgJ2iwQ4hRFgw4Dii0Ytg+gZToWal0gKU7y96Nkp2nXhw7DHixTIkWeQx57dXfUHevRB2VNyWeT&#10;KWdopK2V2ZX818/H6yVnIYKpobMGS37CwO/WV59WBydwblvb1egZJTFBHFzJ2xidKIogW9QQJtah&#10;IWdjvYZIW78rag8Hyq67Yj6dLoqD9bXzVmIIdLoZnHyd8zcNyvi9aQJG1pWcsMW8+rxWaS3WKxA7&#10;D65VcoQB/4BCgzJU9CXVBiKwvVfvUmklvQ22iRNpdWGbRknMHIjNbPoHmwcwPYRMRlJ3zgDJ+o95&#10;qx31gFKKAw0DyXZKCnrGbpD1rtjHU6Fbce+Rj0n0X+XQ4J/37poa4yCqSnUqnvKQqQMJlOm3Sm79&#10;sJHf+q1nqi75giRmQJO4yJ2qMjoZeaSo4Q4kTk9WPgdm7EMLZof3wZE+SLUpuiC3uITn7ZuCVafc&#10;o+q6NOVkj9RISx9rdpjzxsq9RhMH4XrsiKU1oVUucOYF6gqJjv9aZ0AgQvQYZZsKNlT4B4FNQF85&#10;MsoLsEQhuNQhEMfG6/Sm0uyY9X560TseI5N0eHuzXNxM6bOQ5Jstbz8v57lzVOJ83fkQv6DVLBkE&#10;jjDQNEBA/xRGNOeQsYcDgIyM8NBh1pZL1pvP4/U+R13+B+v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By4gjt0AAAAFAQAADwAAAGRycy9kb3ducmV2LnhtbEyPQUvEMBCF74L/&#10;IYzgzU12rbXUposIiuhhdS14zTbZNphMSpPdVn+9oxe9PHi84b1vqvXsHTuaMdqAEpYLAcxgG7TF&#10;TkLzdn9RAItJoVYuoJHwaSKs69OTSpU6TPhqjtvUMSrBWCoJfUpDyXlse+NVXITBIGX7MHqVyI4d&#10;16OaqNw7vhIi515ZpIVeDeauN+3H9uAlZKu9K14e8uevx6aZnt4zey02Vsrzs/n2Blgyc/o7hh98&#10;QoeamHbhgDoyJ4EeSb9KWZFnZHcSLpdXAnhd8f/09TcAAAD//wMAUEsDBAoAAAAAAAAAIQAvVDaX&#10;5dIAAOXSAAAUAAAAZHJzL21lZGlhL2ltYWdlMS5wbmeJUE5HDQoaCgAAAA1JSERSAAAGpQAAAkAI&#10;BgAAAXOPXBcAAAABc1JHQgCuzhzpAAAABGdBTUEAALGPC/xhBQAAAAlwSFlzAAAXEQAAFxEByibz&#10;PwAA0npJREFUeF7s/X/QJdld33kqHG2itx2e6GBDK824Md2zMbIWe4WWDfe2WUH1jr2mh6jY6MDP&#10;8+TN+6x4Ohp2onDs7PYf63E7ZsLUeNkoy1LTxghKo8Fu2QtqvDYukAm3QT+q9YsSwTQFwtCABEVJ&#10;QmWQVCVBSaWSEM+eT+b3e++5+Zy8z/2VefNmvl8R37iZJ889N2/ekz9Onsy8rwBWtb+//2q9Ztnh&#10;o0UCgObl+fhZGwSGbTwev94GN2Y0Gj1lgwA26ejo6H4bBPptNBof22Dj2vwsoHUXP3h87GFJANbB&#10;SgVs2DZXqtEov2WDQH9sc6UC5sqy/K4N7pSurVSj0fhcWJbnbRRDppVqfz9/g43ujK6tVClh2V4M&#10;ccdGVxbKuO5nHquvsre395AN9scmFhyWswsr1aISK8xlhYYlXqmqlO7TDg7y0dmzZ+8L+Ys95v7+&#10;6MkzZ87cG8Zv172/kzSzWTZ+wkbRkj6tVKfRSlW+jt6l1729/OF4JfE9lVYoT49fParpegUmhrRS&#10;Aa1gpQI2jJUK2DBWqh1Ho657WKl2HCtV9+T5mJVq12VZflPn/TWs/gBLowe9BWGj9ifasGXZ+LvK&#10;1+xBG3/ZsgBwWkHy/FD9KHdDnLPkglYchY1OHB0d3WuDwPBopbCVZu5hmq1An1nkgSynlQXsLB3+&#10;6lB4NMo/XK48+eM2aS5bgU5d0ar0DAr2UthpZcXPv3ZwMPoB7UFWaUNGK9ANS1qavf+SjQLdpBVE&#10;W/2w0jznFd8mrcTKuqVy/ETOpoR55YJldIOvLL6HWWVPk+KPAjs4OHwkrEhXw2dcCId+ry0mbkj1&#10;ME+fYYPA5mnl0MqiNoyukA+Nmn8fxp8Pr49Zlo2JVxZ9pg02qvo5bX0uek4VaTQ6vKrHFJd7hPFx&#10;2Ho3+uw5fY4NzlTksBJftMHWhM+/ZoMYmlDx1b8yuaFsEXGF1bCfNQt7nReKxBbMrkDTB5nE89am&#10;+HBvU4ep6Ah/gP2iqpXQx3XYVF15bLB1agOpk1XDduhYnIkLrxfaXJHrxMvG5xNb5nc+VituqEDF&#10;bcR+x2QYr33IidomNriwN/38q45PC8u6Fan5qYZl3Qr9Nj4f8XAclrWz6r5Dddiy7xbNuCKsQEV/&#10;Rjk8u1Jt+sv5QpsXlnUrUvNTDcu6Ffo9fD7i4Tgsa2fVfYfqsGXHaXyhzQvLuhWp+amGZd2KukoY&#10;h2XtrHkrUjxs2btNM7puWFEr84U2LyzrVqTmpxqWdSv0G/h8xMNxWNbOqvsO1WHL3m11P8L7P/Pd&#10;C8Umvmjq86thWbciNT/VsKxbUVcJ47CsnVX3HarDlr3b6n6E1AqUik180dTnV8OybkVqfqphWbei&#10;rhLGYVk7q+47VIcte7f5TH/x7meL1w99/M3Fa2oFSsUmvqgvtLr49Od/eesrlavOm+KrX/typ1eq&#10;t7znAVaqNvlM+8qkH+DiB74luQKlYhNf1BfavLCsW5Gan6/8yZdmxi3rVtRVwjgsa2fVfYfqsGXv&#10;Ns1oagucWoFSsYkvWv3sVFjWrUjNTzUs61bUVcI4LGtn1X2H6rBl7zbNqNOMf/5L14tXX2lClpnX&#10;P3//1xWv3/odDxy/5nVfz0plYVm3oq4SxmFZO6vuO1SHLXu3aUY//6VPHH/uix8vZvxztz9+/E9/&#10;4dsnK9VpsYkv6gttXljWrUjNTzUs61bUVcI4LGtn1X2H6rBl7zbN6I9+4PXHb33xrxQz/rYP/tXj&#10;N7/7LyRXoFRs4ov6QpsXlnUrUvNTDcu6FXWVMA7L2ll136E6bNm7rfoj/N7nPli8plagVGzii8af&#10;XxeWdStS81MNy7oVdZUwDsvaWXXfoTps2but7kdIrUCpOO2L6mru00JlnBap9xFlpJZXIor/aupq&#10;hO/xhfCamu9JZNn4TnhNvn/LMbsOKKHJlQoYnNEov6IVY43gzlJgEWFlWeouXACRaK9zwYdtEoB1&#10;NPEUoUXo+Xbe4LakyZ8XxPwmyTaE+Sn+H1Z/oFwkBJ7WBWFeXtJrvMz8xtLY9G7tyV3bt/W6bfq9&#10;NU+a/7CM71GafvODg9EzRYZdt7+fv0FfTl9IC11/JGyTWuE/9GwFKSuNC+N321ypUsI8FCuVHjtg&#10;/1b+UrUShLRWHrbiyyp83s0iIYiXn2g8Wqkuda3C+uMbnFaq6r/AV7/TztBKpVf9W7de216pAAAA&#10;MChdeGZeSpgv/mEQuys0SDvVLxbmh05tAMAK9vb2XqlXnXYtEgJPi8WnYv3sZsq2T9MDW6f+Fr3G&#10;K42nOU2Lp1d5h67ysFIBAAAAwHrKf4w/LU7ecVuN0EZL3RVaDb8jYNci9V1mIrVMTkZq2R4+uuk/&#10;DUfgfyoNAAA2JRzyHOvK/rgfTGk2OOH3C4XDn5l/oOSQB6hI3Z+kNHVG+wqj8WilKu618hUvXqm8&#10;rJDntq98Pl3v9/c65bNBAAAAdIsf7lXbWxpX6FIpHd5VpwOoofbPvBXGVy5WKgAAAHRUlmUP6vIi&#10;GwWwiNDGuxTag0/b6FJoHwINGo1GT9kgMBxt7Fl4OhUGQytUnuevtVEA67j4weNjD0tq3NHR0eRP&#10;H4De2cZKBfQaKxU6xf8lZZdte6XSoSB3fWNCK5Ua+brvad4DO7ts2ysVcML+/ujJ8pWVqknVmzRX&#10;keo2UJo/XLWXRqP8ORtEw0JlKp7quysr1Tx+uZRWEF9xwmvxhxf+KpqmpxmXr/lLvqJqpfL3xVJp&#10;2nhqQxree11/jriJlb0x+gKsVO3xCtOHlWoZ1RVF46k9ldLtPreX/D169SOSkH63WhZQGNpKBTSO&#10;lQrYMFYqYMNYqXaYGnU07LqHlWqHaYXq9OnHARqNRv+alWqHxZf0xB2lYUW7aYNokDZo5dFCfivL&#10;xj/vRw0cPQA1yhVG/Sj7r7akgjpG56043IaBwfKVJsTMnxzE8nz8bDiky210rjzPH7dBoH+iFWbh&#10;Q7GQ94bnX2YFCYd+L2jvxB4KO6tsy4weC68Xw0rwx8usOE7tIL+EK7z/QpEI9NX0BEC5sqyy0sS0&#10;AsXPiwjlnbPBlfHAlYEJlfKODXaOVhi9ai8RrzibUi1v0+VLKPN5G0RfLLKV3ObxfXVlaaJiizYe&#10;BweHj5TD4yfC50xuSQCWovaEDbZOK0h0r81lHVppuHraedPKzy3aUk/5iuSf3QYO91DsqUJF/AMb&#10;XYgdkp3LstHbVIkt7aoPt0XzHlagp8Pr/ZZUzJsNti58/xOHe20vE3RE9YfXuFdUDfv/35bD5dZ/&#10;G7T3scHO0p8H2KCWF22qrtGfQusOSA2rQtc9QUiHVJpuo0t508+/6vi0sKxbkZqfaljWrUjNTzUs&#10;a2el5rkalnW3+EoRv5b/tD56Rvfjz1up1pFagNWwrFuRmp9qWNatSM1PNSxrZ6XmuRqWFYtILcBq&#10;WNatSM1PNSzrVqTmpxqWtbNS81wNy9p92vusE1bMWlILsBqWdStS81MNy7oVqfmphmXtrNQ8V8Oy&#10;dl9q5rWyvP8z371QWDFrSc1DNSzrVqTmpxqWdStS81MNy9pZqXmuhmXtvtTMs1LNSs1PNSzrVqTm&#10;pxqWtbNS81wNy9p9mtmfuvrGYqZ/48al4pWVataxSc2Xh2XditT8VMOydlZqnuO4+IFv2a2V6pO3&#10;PlLM+Kc//8vFKyvVrNT8VMOybkVqfqphWTsrNc/VsKzdV51xYaWalZqfaljWrUjNTzUsa2el5rka&#10;lrX7NLPiMy6+Ur3vxhuP//7bv91XnuL1VQ/8uckKZelr88+eF5Z1K1LzUw3LuhWp+amGZe2s1DxX&#10;w7J2XzzTz7znLx6/+d0PsKeqSM1PNSzrVqTmpxqWtbNS81wNy9p9mtlP3frFYqZvfena8Vtf/Cus&#10;VBWp+amGZd2K1PxUw7J2Vmqeq2FZu08z+6uf+omZmWelmpWan2pY1q1IzU81LGtnpea5Gpa1+1Iz&#10;v8mVSvcVnRb6vNMi9T6ijNTySsTljkdqnquRet+2o5g3q+6lplcqYHB8TVs1rBgALr6hDcAG6O/2&#10;2QMBPaE/JK7+32poeF+3wVptrfRhXl7Sa/x5+iNmG5zwO6Pb+GNlXz7xcltkmelxBHt7ew/ZaKdo&#10;udlgUvwohSJhF/jMbmOmQ+W4xwYLXkFUAVRxVLGr89XWfPrnhHmY/DNJal58pdqW1DLT3drFRKP5&#10;rG7AuiLM74kNkf8zjObbV6pqXQEAAACgY+btPcH2NHQ3YGdt8+GYdZp+NDQAoG+yLC/+lnPe6e2q&#10;rp5CBjrB+zLiFcmHtaKFuF7tRPSVyl+VX/k0HF5v6xUAAABAa05rF2NF216w+rfF0yN9120c4Xuk&#10;7gytxok7AnYgUt9jJlLL42SklquCf35shP4F0QYBAMBaUvclLdonpj/Rs8GFVMsNh1GTfjqgN/z+&#10;qVDhJ/f3VCt/aGcU7UR/ddWbHMNKcru6ovi9UGqHxO/X5+qfLEN6cfMkgA1p4i9iAQCYHjZKOMT7&#10;e3pGh4arh4gAFqQTHL4i6YSFDuP8+QsAlrDIGT9/0AkAAACapCaNzhOMRvlzGl/1sRTWpXTNhi92&#10;8QkBAICO0VPibbAzdD02J9ABYKDYAQAAOqU8ZcfOCQDQUeykAACdc/GDx8epsMkAAGxXaielsMm9&#10;dHR0tNDTZAAMWJbl170/hNNN25XaSSlscu/xsFEAc/FEqO1L7aQUNnlw9AhyGwSA6Y5KN3fa612F&#10;HtXhDwD2x3bwbJxmpHZSCpuMhCwbv6AzAV28rwwAeie1k1LYZGyAH4i1eapbp9dtUMPFA+X1UHo/&#10;AJR4XjQcP7Q+zocOCj/Yz3mFIoiex6XUTkphqwN2lO+obOdUPHDUz0r4tPB6V6+i+jBvR3X27Nn7&#10;qv++IvoXFb033jHq88L4bQ1rmp8ViR/NnSoLCxqNRk/ZCsyKikFI7aQUNhkAgO1K7aQUNhkAgO1K&#10;7aQUNhkAgO1K7aQUNhkAgO1K7aQUNhlAU7iRFFhMaielsMkAmhLvqPzSyPgyyZTM7nUA+i6sC/9t&#10;lo1/3a9w9bDJALYly0aXqjsq7dAUmsaOCrtAj/gZjfIr0x1MfjW8fjbEOcsS8mQPhvRblueGJZ9Q&#10;lpN/Xvl4UCsAwHYy4+dDfNh2IkUs+ny5/f39V4f8N/zv10NcUtjkhemgzOKOJQEAdp3vTLSBL3cu&#10;48/YzuJCiGvrtMhtB3TZbzj3z7DJG6GdUmg13W+jAIAu8Z2MNv6KPM8fL4fz5zytyLhh4XNea4N6&#10;6smP6zXs4D5YjufP6bVJ4TNO/IVFno+ftUEAXaANUOoJx2EFvhU2GE/YKDrMWwG+Q1HLwHcsnqbh&#10;dVo0y1IfkF7VAvLP1XyorpXztL3/OKrra/LlBGDL9NDFZU9vhBX4mg2iAdHG+0o4OCj+HkHp5Q5n&#10;9JSGldbmjqaOH9T4/GieNaxTc6pbPu9dF88nF0kAHeJHudicsMG77Bu9sOF+OsT/09LVktGVkkXr&#10;RhtypXd9o6h51feo7nT8FJ2+z7IHOl0SfycAPaWNmA3uvLDRmuxkQsvg13WqU6G0EGEnUwwXrUkb&#10;vrCLR9/ayZTfadI6u1y+TvuAyun93YhrB2uDhfBdn7dBAF0QVsrJ/SObsO0N2sHB4SNhHi5Pj/KL&#10;S5HP2etk3g4Oxv9Ar0rb9jw3ofq9pv1C42MtIw2Xy6rcQcUXLgxZWD4XbBDAtqn/YNMtAJ32qW4g&#10;l2H3yRRH9HZ66VrYgD6uK628TL2GI2DvgI9aPWrlLHY/zS7T9/XvHLP0Ey0BpfuOCQBOiDcqPuz/&#10;Einx9LDxLf7RMWVTz94Ln3HRBjfOv8vpcZhIm6ZbcYPzpp9/1fEmwoobnJP1abWw4rCi1DJdNaxI&#10;tEV/Q2yDxQ9pgxNhB/KSdlR6tfG7Piwat8ETQnnPh+nnt90/ktporhJW3OCklsUqYcUNjtar1PKo&#10;S68LKw4rWvZ3mJduRQKbk6psq4QVNzipZbFKWHGDs+yGsC6sOKxolR1SXboVCWxOqrKtElbc4KSW&#10;xSphxQ3OshvCurDisKJVdkh16VYkNmGZFUF53/+Z795odOUHTX3fVcKKG5zUslglrLjBmbfBS6XX&#10;hRWHFS37O8xLtyKxCcusCMqb2tmsE135QVPfd5Ww4gYntSxWCStucOZt8FLpdWHFYUXL/g7z0q1I&#10;bIIv6B+6/Jrjr37ty8e/cePSZGHHwwrlTe1s1omu/KDx95wXX/mTLyXTPay4wUkti1XCihuceRu8&#10;ePwdH/kbM+PVsOKwokV/B8XFD3xLMl2hdCsSm1C3oFOhvKmdzTrRlR809X2XiU9//peLVytucHw5&#10;6IDHh0+LmA6SlGbFDY6vh+/7re+fWUaLrp9vec8DxasVhxX58pZ4+db9Dql034FZkdgEX9A/dfWN&#10;k1aVL/B/8ytPFBtgXwmUN7WzWSe68oP6d143rLjBSS2LVcKKG5zUBk9Rl14XVhxWtOzvMC/disQm&#10;xAv6a3/61ZmF/cW7nz3+wfc+VAz7UYJ2Lg/85/9J8fq+G28sXr/1Ox6Y7Hh+5jcPJsOKVz3w545/&#10;8qXvmgx73te87uuL1678oPH3XiesuMFJLYtVwoobnHkbvFR6XVhxWNGyv8O8dCsSmxAv6Lrz3346&#10;Qnl9B3Twfd802VFpB+Tp1R1V+IjJ8J/9uj/DjqqnUstilbDiBmfeBi+VXhdWHFa07O8wL92KxCb4&#10;gn7zux8ILaqvzCzsz97+2PEz7/nG4x+6/JcmC993OpuKrvyg8fdeJ6y4wUkti1XCihuceRu8VHpd&#10;WHFY0bK/w7x0KxKb4Av6R97/uuMffvEvz3Qi/vCL31Sk/4tf/K+KU4DKm9rZrBNd+UH9O68bVtzg&#10;pJbFKmHFDc68DV4qvS6sOKxo2d9hXroViU3wBf2lr3zu+NaXrhXhC/vTX7h6fPOLv1Okvf1Df61Y&#10;+KmdzTrRlR/Uv/O6YcUNTmpZrBJW3ODM2+Cl0uvCisOKlv0d5qVbkTjFQsuqbkGnQnlTO5t1gh8U&#10;AIZL+4BT9wPsqAAAAABgHaFVU/wr7SJCXv7qGgCwfWGHdM0GAQDANmTZ6F02WDhz5sw98V/tuyzL&#10;r9ug3nNpb2/vIQ2H/MW/Eofp79Q/Gqu/zfvc9Kp/Ltaw82m7TN+5+j1S3yteZnt7+cPVZebvCfmK&#10;f38O019Z/T2c3m+DO6nNZaY8Ybr907bq6m4vu00rl8/oko0Wyzz1W/h2IFrmt318fz9/g/71XK+e&#10;ptfqtiP8bvfYIDbFF7roR6hW8Pjv6PsirqBeAW1UFfOmDRaV2QaLfL4B2d8fPanX6Yah3DFpPLXR&#10;jT9vVx0cjJ7RBlLD0feerMR6lZAW7dzz29rY6n2ex98bjZ+vLrO+bGTbXGZaT5WmZZeqg0Pny676&#10;qnU53sb5Tsd/kzi/byei9b/YVuj30KtjR9WAeCMtWrn0o4SFX6xQfdxRAQAAAAA2JbQgb+zv77/a&#10;RpFwcHD4yGiUX7FRAEBb/Bw0FsPyAgAAANAcuxBlchWQxqutEE/zC1aWpavCvAy/qiwllD+5mqyK&#10;K8MAYKB8B2Kjc3dUnh52KH6Za7FjSd3TFZehHZUNTtL96kztJKNyi/KiS6Qn0+LyAAAD4Zf2xzsB&#10;H48v8/c0z6f7MjTsOxbPG+fxV4l3VC6V18uLp4Wd1kMapkUFAAAAAACAAfHTYwCGg/UeO4GKCgzP&#10;0dHRvVmW37FRAAAAoMN0lWHcctUTpqst2fj+MEtaid6vS/FttFG6lSA1v+H7Tv5SAgCwA6o7IL+U&#10;P75nLN5RebrfAxbvEOJytMOzwQkvw4f1qs8rX6efF3ZmM/ev+W0BylOdNm8+NM2Hld9vHwjD9v9R&#10;+cOp+QQAdIg25Iqw8Z78t5JHkSGId1Se7sPxDsJbZ3FZepXqvWx+35iPz+bN/8d4PM7n/4nlO7Z4&#10;mg+Hz7/tO8Dq9NQrAAAAAHSLn2bzVotaOXpVi4iWDABg6+KLFqY7q/TjobyfKT6tF3Zs1+MdWhgv&#10;+qYAANgI7WhscCNCea1cLQgAAAAAAAAAPZBlh4+Wr9mDGtZrMQEAgKbpYhS/IGV/f//VReKS8jx/&#10;bSjj+dFo9Fg5Pn62mAAAwCJ8ByJ6mKsNNi7eCQIAMJFl45dtsDO0w/InhQAA0Fm0sABgII6Oju7n&#10;vjEAQOccHBw+YoM7jZYVAPRElo2fKC9KmF4QAQBAJ2RZfrHcSfWv9cGOFwB23GiUX9H9STYKAMB2&#10;qdV08YPHJ6KvfTlZNn7BBgEAXTe0nVRfvxcA9NLwWlL50zYIAOi6oe2kAAA7ZKg7qdEov2WDAHCS&#10;NoIe/tfuaN9Qd1Iuz/PHbRAAZmVZftMGsSVD30kBQC12UtvHTuqkLj7pHcAWVHdS+/v5G2zwFXt7&#10;+cM2OBHyX7dBbAg7qfn85ma96oG7RSKAYfCd1N7e3kNFQkQ7Kd9Qalh52EltHjup1Wj56AkdNgqg&#10;7/SndfGGsdwx5Q+HHdNdi+vspDaPndRmZNnhozZYnC6Mx7el3JHOPotxf3/0pA1OxNO1rtmghm/b&#10;IABshzZQ7KSaFe+w4p1GlmUPFokNiU+Z+xW0+mzfEZ05c+YevYqfzWAntUP29/dfzYqKPorrtYbZ&#10;SXXDeDx+fdgxFH8yGZb/terv5OM2fLmYEGg4HneWb+a3PHv27H0HB6NnNOyvsfg98U7Ky/DX1Hs9&#10;v/L4Ti/sCO/1NL16nvjMSaosnEILjyCGEuyk+slbUv5bhh3E5EIl7QyrfcFqbYX0ZEvKy0jVC0/T&#10;jsfHqzupUNZLevU8kioLC8jz8bPzfhBg16leq577MDupfopP92mnlGWjSzY62bbp1UPjp+2ktPOJ&#10;81fee1PD8c4xpL3JphU7Kc+j4WpZWJAvNBYchkD1nJ0UsGNYQTEU7KSAHcQKiqFgJwXsIFZQDAU7&#10;KWAHsYJiKNhJATuIFRRDwU4K2EGsoBgKdlLADmIFxVCwkwJ2ECsohoKdFLAFWZZf10qm0KM+LHlh&#10;rKAYCnZSwBZoJ2WDK2EFxVCwkwK2IG5JWdJSWEExFKPR4fET/7f/BzspoE3VllT85F3/Iz0bnfCn&#10;9QorKPourBM/7QdyijynzgOtqTvdpx2U76RCFI+t9x0WOyn0xdHR0b2hDn843gmFndKP6c/3NBzq&#10;/J3w+s+VN88PJ3mKNwNon1bA/f38DRqOdlJ39VfK+sMt7aDYSWEXaAcU6u750Sj/Md+5KEJL6L2W&#10;pVDmKaeF4bfmef5amzQjLsOSAHQdKyy2KdS/Z8odR/nfOyF+LQw/p39utSwnWL6ldjYHB4eP2ODM&#10;KXEAHbfMig4sQy2cuJXjoRZSXWsnpveGfG8o35f/pl51Gs8mL8Q/M95JAdghWoFtEFhK2HFc8Z1A&#10;uSPIR3rNsvELlmUpZTn5rfJ19Nj+/v6rbdJKwk5O/VEXNMxOCthR2iDYIDBRtoJ08UF5sUHY8Xwh&#10;vH44y7IHw+vlZVs0MZVtr79ZllfumIqJGxBaX4/rVWUXCQB2FzupYdKORr+9t4byfPyzej04GP8D&#10;TV9nJ1Rln2MtJP/c8WWbvFH6PuVrWa/9FcCOYiXuL9sZxHFOr6EF87Rl2ahQdnFqLewovqhWTGjR&#10;vPnw8PAvKS20xJ7Qa5vC/FyyQQC7ShstG8QOsPt/Lh8dHd2vnUJoAf1JeP2HOi2n02i6IEHTm+6D&#10;0Y5OdSfshL5NryGueZplaY2WhX9ftdiKRADdEjYOz9dtIOZtOLaxUcF84TexU2Kjx8rXIoo0y7LR&#10;03Gnme4Axtds56jTg8/68DZaSS5eDvFl61woAXREOHJ8zgZXEm/40CxvBZXDo38WNu4vW9pkJ7Tt&#10;30OtMZ8H7YiKxMB3RJrnIqEDwrzescEwPN1Z+YUTALZslQ1a2MjMXB687Y1i3/iORqe+QnxZfTPa&#10;gIb4jI70bXojFw2sKszPDV3u7fNeppUXIHRRvEOSuCVXnQZgx/lGCfNp4xeWVdERr2WmFsXsRn16&#10;Ok7DXdtYqlXk86cbZPVqfUjnNKxpu9Cf499BdLrRBgv0RwEdEa+o69pkWbuu3FCXTycIr5+wixCu&#10;aePn/S8K5e16n4fmWTvSMN96AGvYgc5uwLUT1ak9G905apVWd1IAesQ3tv7aZ3GrxnY0Yccz0/L5&#10;AX+em0/X8C4I83pBLSINa4dkaWoVXS2Hy4svNLzuExy2Rb/NvGf5CTfuAj3lG7BdphZB/D3C8PPW&#10;CipaPvZUg58M+S6W03UD6+ixIvOOKb9PefFCfIFAdAXezFWAfRN+uxMXCoXvuzMHFUDvhRVyozco&#10;dn2D5q0gzafPq+2Uig2T0jTuOyXfgO/6k659hyp+Wiuk6Vl0J34vpen722hv6PvaIIBdUe1bWIf1&#10;V2x1J2U7HNv56GKE/Dmfr2l6/ha9Spnevw5y+74zLYKwPJ4Iac/bqPIUw0O8Byj85sXpy1gf6wGA&#10;SNjo2b05hyf+Yn4TvA+k/IxyhxNaON+tV7H04ukJs/fk5HdCNPLonm0L32tyytH7kLSj1nfWsKvu&#10;qIci9X2HtgyAndTEiuobwVXL1sZVLR8NWznPl3/XML3HJqQVl2OXeaefE8Z7uROKWUtIy6W4zNtZ&#10;WnJjHGLScgKAwUttLF10g2dxGkobXb1a2uR94/H4G/VaTR+S8L3tfqPpaSm1EG1wZqccX2XXtfup&#10;tkHLLnX1Xl1dCulcKIHh0QqhqFyKPFlJfFxx5syZeyz5hIOD0TM2uJb4szctlH0h/j7LRJ7H4+s9&#10;kmlX6bu/6edfdSJWSbciB6esP+uHFYcVpZbpKmHFoUnxgt7b23vIBid8ejgivuk7qfgH0qtOaWkn&#10;lXr/IvzKtKZpXus2msumW5GDwvJbX2p51AXLrzmp5bpKWHFoQ7Xinz179j69enrYQd2rnZRebXwy&#10;LNpJzVt5yr6Z0VM2uhXzVvpl063IQWH5rS+1POqC5dec1HJdJaw4NEkVXpFlo8nz2eKVwMcV2jHF&#10;aT4cdkAv+em+0Jp6pV67SPOaqmirpFuRg8LyW19qedQFy685qeW6SlhxwGassjGtS7ciB4Xlt77U&#10;8qgLll9zUst1lbDigM1YZWNal25FDgrLb32p5VEXLL/mpJbrKmHFAZuxysa0Lt2KHBSW3/pSy6Mu&#10;WH7NSS3XVcKKwyaoYm8zbDa2SvORqmirpFuRg8LyW19qedQFy685qeW6Slhx2ITUAq5bCd7/me/e&#10;eNhsbNW8lX7ZdCtyUFh+60stj7pg+TUntVxXCSsOm5BawHUrQWons27YbGzVvJV+2XQrclBYfutL&#10;LY+6YPk1J7VcVwkrDpuQWsB1K0FqJ7Nu2Gxs1byVftl0K3JQWH7rSy2PumD5NSe1XFcJKw6bkFrA&#10;dStBaiezbthsbNW8lX7ZdCtyUFh+60stj7pg+TUntVxXCSsOm6AF+hs3Ls0sYF8Jfujya46/+rUv&#10;T6andjLrhs3GVs1b6atpFz/wLWwkKpZZfqelW5GDk1oeqdD6yPJrTmq5puIrf/KlZLqHFYdN0ALV&#10;TuhDH3/zZAHHK8FPXX3j8RfvfrYYTu1k1g2bja2at9Ivmu47LytyUPS9f/C9Dx3HTtuZx+Nvec8D&#10;k3QrcnDi5XFapJar77ysOKyoulyXjU9//peLVysOm1BdyIq6jUtqJ7Nu2GxslX9fib9v3XJIpQ99&#10;J6Vl4AczHvOWn/LGPN2KHBx9/+oZjbpILVd2UptRXa7LBjupBviC9aPZ6hHwJ299ZNLKSu1k1g2b&#10;ja1KrfSKVdKtyEFZZjlxujQttTzqguXXnNRyXSWsOGyCFui/+ZUnZnZUvhLoVJ/3S2k8tZNZN2w2&#10;tmreSr9suhU5KCy/9aWWR12w/JqTWq6rhBWHTfCF6qdcFL4SqHNQOzDtrDSe2smsGzYbWzVvpV82&#10;3YocFJbf+lLLoy5Yfs1JLddVworDJmiBzutL+Oin3jlzuu9bv+OB4vU1r/v6IjT8c58YF68H3/dN&#10;xeuf/bo/c3zvffcUw4on/s43T/Ip3nfjjZNpNhtbNW+lXzbdihwUlt/6UsujLlh+zUkt11XCisMm&#10;aIHGndhxn4HoVaf89KqdinZSCu2gwtuL8B2OdlI+Hu+k4mAn1T8sv/WllkddsPyak1quq4QVh02I&#10;F+z7fuv7i9d4JXjHR/7GZFg7lVRL6md+86B49ZaUIt5JhY+Z7JjYSfUPy299qeVRFyy/5qSW6yph&#10;xWETtECfec9fPP7c7Y8fv/ndDxz/01/49slK8PkvfaJ4/dwXP168+o5lk2GzsVXzVvpl063IQWH5&#10;rS+1POqC5dec1HJdJaw4bIIW6GdvfyzsqL7x+Icu/6ViAftKoJ3W1/70K5MFn9rJrBs2G1s1b6Vf&#10;Nt2KHBSW3/pSy6MuWH7NSS3XVcKKwyZogd760rXjt33wrx6/9cW/EnZMf2GyEvzoB15//Klbv1ik&#10;azy1k1k3bDa2at5Kv2y6FTkoLL/1pZZHXbD8mpNarquEFYdN0AL94Re/6fhH3v+643/xi/9V8Xgb&#10;XwmU9sMv/uXJBRSpncy6YbOxVfNW+mXTrchBYfmtL7U86oLl15zUcl0lrDhsgi/U3/vcBycLOF4J&#10;fvVTPzEZTu1k1g2bja2at9Ivm25FDgrLb32p5VEXLL/mpJbrKmHFYRO0QD/9havHN7/4O8Vpv7d/&#10;6K9NVoIvfeVzRZpC46mdzLphs7FV81b6ZdOtyEFh+a0vtTzqguXXnNRyXSWsOCxgNMqv2mBaagHX&#10;rQSpncy6YbOxsizLz68b+r6bilT5BHFapOrSinGZWCtSy3SVSJVNpMOX2TXbrM9K7Yz0hlR6aiez&#10;bthsAAAGSPubPM9fa6MnpXZG7KQAAJ2Q2hmxkwIAdIJ2SCcj/3I6ffNhswEAAAAAOyS0Zp63QQAA&#10;uiXLxk/Y4KnyfPysDQIA0I5qP1EZo8eqaXmeP25vAQBge7RTskEAALoltKSessHe8h1x9TXL8ut6&#10;dQcH+Uivy+y4/T0ulHnTBneano5Qvo7epVdfJmfOnLnn7Nmz92lY/PsfHIyeKRIWEC+zut9iF7W1&#10;zCR8xj+zQQ3/extEENelMPxSWP732ujMuj2bb3TJBufy39bt74+eXGZ7ASRVK1FdpapuPEIlvq1X&#10;5d/fz9+gV21w9FqmzVbQ/f3x/17TbXSn6XvFK65W6Pi7Ol9mPq26zLRx1qun6bW6wZVU2btG36Gt&#10;ZeYbXtXB8P5eHBhtipZNdbmnfgf9Pjb4ir29/OG9vb2HNOzLNvp97uo1TH9ldSclqbKxBi1QRbxi&#10;RD/Gzh/NzlOtTKpwqng2OtkQ+HKIl5FvNKorQGLj0YudlPMVNxaWS9FiEP/+vmKnlplo3JdbdZnF&#10;y7MPml5m2jHZYJHet+W3SdVlE5b1ZIcehifbO+Wr7qTC9Jf0qoNWL4edVAt8ZdEPVF3g8Y/WJ/6d&#10;vRLGlSpe+RMbj+IISvl94+HLzMfj90tfdlK+jKqv2kCmTl153Ynz+zLyjWrIU2wg/PcQz98H1WXl&#10;r00tsywb/8/l63QatHxHz/jBZ1g2xY4mvE4OBPQqIW2yvdN0rfd633T5lu+Nxs+zk2qBFrQNhuFh&#10;7KQAADsi3kmJjgKiIwV2UgAAAAAAAAAAAMAGcDXO6VhGANAyNrzLY5kBQEuybPxClh0+aqM4RdhB&#10;nQtxwUYBAG2gdXA6lhEAAAAAAAAGRo+Vik+L6bl91dNkeh6Y0tY5febvP60MPcnZBk+oPmMQANBj&#10;8ZOufefhO4n4Sdb+sFpZdEdVfUht/L7MHnq5LHZSADAw1daNP9I/3iHELSlP9yc0a9zfH5dTt5NS&#10;WdoR+rj/79W03Ok0fw5j/Fl6BQAMQPwEee0sqjsWpx2LDU52KqmdlPhOrm4n5arj/jcQ8U5KrbnZ&#10;z2YnBQCDoh2Cwk/B+bjvKEQ7imq6D8c7Ke/fisvSq8TDolONSvP0eCfl00I5k//CUrCTAgAAAAAA&#10;AAAAAAAAAAZqNMqv2iDQfaHC3jo6Oppcog2g/8J6f+Xg4PARGwW6ZzQaPTYajS/Z6KDkef5a/VXJ&#10;uhHKeTzL8vObiPBbXN5QTC7zJxqN1LJfOlJ1YZXQrRWpOjovwufP3NIBdIr+U0o7KhsFMBBhp3aH&#10;syfYGRxNAQAAAAAAAMBCdDpVHds2WoxXT7F6Wsh325KWVv1Pr3XNKyvM500bnOF/zXJwMP6HRQIA&#10;oLvCxrx4uK3oie/xxj3eIcU7BH8y/Gkq7znxn16x+En1m3DaznDR7wAA2DJt0OONenVcPM3TfWcW&#10;Xov/wko9ub2uDBudPBE+lHG+upNSml5nnz5fflbIW9yWoB1NdZrvfJSnmlZeAp3f9r9F8enV+QQA&#10;dETYUE9O82nDHm+w64ZtBzCzk/Idjnjeynuq/+k1c3lxPD2epr80iefRp4XX4n+8fJrmw/8DTDQ/&#10;Ie1unCZleeVn6dRf3MIDAHSM/3ljdYekqO544nz7+6MnNVzdScV5/NX5tPCemf/00rDmQzs/DWsn&#10;Ek+Lh30H4zsfnxZ/fij/nRr21p2lTU5ren7t6EL6ZAcIAMCptBOxwUaFHVTy4goAAAAAAAAAJ6jv&#10;SRcm2EUMM1fSpa4GnKetU4AAgAHwq+9c9Wq8eKejviGNx6H0eLhaHgAAK9PVfzZY8Cv34ivu9Cp+&#10;AUP0Oml16ZJxDUs8DADAyvzxQ2oB+c204junsCMqLkOX1E4qbjn55eX+CgDA2uKd07qqLTMAANZS&#10;fdrDOjjVBwAAAAAAAAAAAAAAZDQanxuN8iu6mluRZfnTNknTLpTp+a3wejnLxk/YpFdoWGke8bSQ&#10;/7nyfR6jp2ySfd74Qp7nj+/v77/akgEAAABgO46Oju7P8/Gz0wZMfsUmFdNssNOyLHtQjbnQMHtZ&#10;3yE0uF5rkwAAAABgPVFj6ap6dyx5UEKDa+ZvcEej0WM2CAAAAGDI1FCyRtONLDt81JJxCvVshWV2&#10;2UYBAAAA9FmWjV9QwynL8ouWhA3TJY9l45QeLAAAAABYizWuJg/GAAAAANARujxPD1KwUT94p2ek&#10;Y/REwV15QAcAAAAwCHpIQtmAioPGVJfp99HvZKMAAAAAtiEclF+aNqKmjylH96lXkUYVAAAA0LBp&#10;g2nRyJ+ztwIAAADAcKmBdPGDxwuH8ttbsQP4vQAAAICG0JjqN34vAAAAoCE0pgAAAABgBTSmhiHL&#10;sgf12+V5/rglAQAAAFgHjanh4RH3AABgbVmW39zbyx+2UWCQaEzh4CAP7avyaY3j8fj1lgwAAFCP&#10;xhRAYwr1wm99wxpZ1+jNAgAAM+oaU3bwcKyztZb0ioOD0TNK07Bew3vPFxPm2N8fPWmDQGepPqca&#10;TXXh6wGGa39//9WqBxZqcJ2zSQAAYCiqjakzZ87cm2WjSzZaCHlu2+tdve7v52/Qe/b29h5SYyu8&#10;554w7aU4j8q11+t6BbpMB8SpRlNdKL+9FTjh6Ojo/rDtOx/ijupKno+ftUkAAKDP4oaRpBpK3pjS&#10;sCiPDhiq6RLeQ2MKnUdjCtuQZYePhobXvTYaxscvq26FuBziXDwNAAAA6CQaU9gFejBGluXn1diy&#10;pILqo8XlMP1pS+41nairnryLL0WPhbw3Dw7yy/Fl606Xous9Z8+evU/juuJC4563vFqjPJEYU76Q&#10;Xly1AWBN6s6nCx8AdpcOnlKNprpIHbABuybUY3+4xok6rXHrKVMDbeb+2DzPX2uDW5NqTInm2xtG&#10;kmWjd/n8a1poBL2ymBCoIRWmTa7ESFmlMVUuu/ymz4vK0LBHXJ7mrzJtsqy9DA//vtXP9vI1rCtE&#10;wrR3WlnFd4vL8Hwyb76ARoWG038IFa64Dnoa+XM2GQDQUbPb7fHk3kCNpxpNdaH89lYAS9CljR6W&#10;VIjTq9NSwnHYpDHljYK4oSRqWNi6PhM2uejJqt4jXLVqY8obdNUGi4e/V9/D0+LGodKrPWllnr1X&#10;LtCYmjQQ1VhL9cidNl9AY6YVblr5bZzGFAB03Ox2e/pgAA2nGk11ofxFgQC2Qo2NeZf5xQ2MmBoi&#10;cbqGq42NspFVNqDWbUyJxtUIstFJj1gou7jf2JIL/l7Lk2ww2WdP5skvVSyHZxtT1XLC8KSRVjdf&#10;NgpsnirdbORXbVJxHbMNAgA6qu6SbG3TU42mulB+eysAAFgGO1EA6BcaUwAAtISdKAD0C40pAABa&#10;wk4UAPqFxhQAAC1hJwoA/UJjCgCAlrATBYB+oTEFAEBL2IkCQL/QmAIAoCXsRAGgX2hMAQDQEnai&#10;ANAvNKYAAGgJO1EA6BcaUwCAwciy/PreXv6wjbaOnSgA9AuNKQDAYNCYAgBsysFBPqIxBQAYjNMa&#10;U/v7+Ru0o6vu7DQe3nv+4GD0zKI7QuW3wQl2ogDQH9/zPd/zKt9nLBP2dgAAdsu8xpSm2WBBDae9&#10;vb1XqoHl7wl57trrzfJ19K6zZ8/et78/elJ5Qv6H1Ig6c+bMvXpVnhg7UQDopizLHgzb/f8mbKd/&#10;fTTKvxA3fso41Em122G7f9PH9Zrn5Ws1rFgAAIbBG0Y2GjWUTjamnPLoMo9qOo0pAGhPlh0+Gra5&#10;T4cG0V8P29nfihs1cYQ8X8iy8YtqONlbC3mevzbPx587+Z78k5alVsj3hyffN3rKJgMAgE3RTtYG&#10;AQAmNIb+Zmjk/FLYRt7QdjI0ejQ800DRCarQuPnjMHxJjZXxePx6e3vS/v7+q/We0FB6PLznspcT&#10;3vfjZXnjl8PrOcu+lKOjo3utvE+EuKbhPH/jd3pvlWUDAACbxE4WQJ+oR6jsnS96hkJjZ/xr2s6l&#10;I/+J8Fo0XkJD5olq79Ay7LOKhpciy0b/2j7joyq7zFO+NkGNKRsEAABt0c7eBgFg69QoCY2OF0Ij&#10;5FYYvhO2UR/2BorFpEfHYuaS5k0qe5LKBpb1Jv1BmK8/Da9vC3HFPl89VBeLN7RkNBo9ps89ODh8&#10;xObhnPdM0agCAKBF2vnaIACsTAf2Nlj0DtlBfhy3o+HPqaESjV9WI8re3ji/3C58rl3CN37BGm42&#10;P/nV0Ci5v5yW31HerjdSuCcKAIAt0MGCDQIYKH9YQtgeXApxQw8/sMZG1AuUfyy8FvfiWLxN79P7&#10;83z8rPL7+LZUL9Oz+VYPV5i37EGb7xtxwy+MX1DjykY7J8z/lTD/dzTs30ENPY3H3wMAAGyBdsw2&#10;CGDHZeUDDLyxE2L0VDweDsp/Rg2fStqkR2ide4aapMZdmNcLalRontWY0HyroaTx8nK34tK3SePP&#10;3tob1fut/HvbKAAA2IY+HnQAuyLuEbKkIs0bBBaX8/zwe+NxNZLsHp5JWpMPN2iDfxdrMF2oNASf&#10;twbVpLEU8l3sco/SsnQZoX23SV1Qw/e0JwQCAICE6vX5fgDhYckFHWTY4NKqZQFYTliHwoF/ftXX&#10;zfKgP38uDE8uibNG0+SyuTD81fiSOKVr+rYvk9sU9XCV31c9R6PHlFY2FvKfDN/1D4pM5uBg/KOh&#10;wfD/stFXqPFQXjbYzV6yNoTlpIdbXLPRgje2bBQAAFTpTHM4AHnaRpemne+yO1t2zhgiuyxs5n+B&#10;rAEUnbQon5gWR5nvZJrrS2PoNHr0eLQMbqhXLLzqfquZ5aLlGy/X4s2YLL9Fe51C3htqYNooAACw&#10;S1aKS1UsaeNC+ZPLRepwgINdpMaQ1p1woF70CGm47A3RfwWNPxiieAKbN26Ux2Ly1LgorUhX2lDZ&#10;9uiCloUlFcL4D8SX0tmyuhaW4dPee25pHs8XGVErdZ+TLbsLNgoAALoiHPQUB5U2eoJ24jYINK5s&#10;BE3v7Sl7LmYOxtW7Gj1BrqyffplceO/vKy1xgN+ry+Q2zZelxQ2laVmF4aI3KV5ualhVL7HTe5SX&#10;5bs8Nfi1HbbRhel30W9howAADJv9r8nSO9SmaYdtg8CpdGlcedlW2SNkycU9MhoPMWnUqL5bWhFH&#10;5f/2nGgoORpDi/P7imy0EJbnDS1Db2iq0Tpd1no8eNmI1e9QLuvZEy19ephDF6jnLtUY8nVFv4Ml&#10;zbBewpn7pQAAGDQ7AL1io1sTDqb02OSZS0m0U7dB9Fj13ozyAHsamq4D6zCsxs5d3S9kWVVvXghp&#10;6jH6Z7rXo2wUTR+4oKARtDnl9mK6bLXMbVL4LYrepJlL6fT7xMvffp/ikeEWg76EsS1qPJXLu/7P&#10;czVd+WwUAADsmrx8nHJxmY9o526D6Ch/WEL4rZ4PMXPGWr+fhfUIxb0RRRSN5/LSrcMfzPPxe+OD&#10;c00v8xWXIl2kUdQMLX+tezaqBtNjOrkRlnl879E5O+FR/HZFxogaSTZYsN/tSvx7YjvC71h71YF+&#10;VxusZY1f7pkCAKCqvCm+u4/4TR20oRnV3hxLLnobsmz04mh0+BOW5D0QRT4/6C7rknohJpfPTXoc&#10;/LIvHbBXD7rRrPA7WIN09ndNifJdjhtXalCF37V4lLglFdQ4tkF0iBqw8xpQonW1+nsCAIAlnXZw&#10;tS3hQOCiDtC7On9dEPcIWVIhaswUB8Xf8z3f86ryQHjyH0IzB1lKPzgY/WPv9VFjx947iSKj6XLj&#10;eyiqT1yz30lPsTsfN1ZVP9TYne3tGz2W6EU6F0IPcbDffHoZJXaHegLD77eRJxaGcrj8EgCAeXS2&#10;2QY7yQ/sbLSXysZQcQBUfNf4MjYdGIeD4B+L0zyfhyX7A0T+boiZR9l7PjWgdCbaktFR5dME9Uj1&#10;2d9Xqg2gsjE9Ux/mHkSrp6nMp0sm6VHqC/2eNjiXtgEh73M2Wkv1KAQPmAAAIMUe9Xzq/zttU3nA&#10;dzKqDynYFluG5yqNnJlLqfxgVXnCQUzRK1RkNFHe6H+Fij9hDeWUjasio4nzxp+L3aPfsfw9dVnl&#10;yYcBVBs65UHw+EKqR1B5qwfTqTLRLzp5ojqke90saS4azwAArKnc8e7OP9TrDGp5wFnGJhtSOgDR&#10;svBGSzjQmPTYqKES0mYaLWFc/3UzuQSqyGjKaaOn4vkL5U1u0j+ZfzYvdpt+y7IuFb/15CRFtRdJ&#10;5vU6pejSPK+ji+RHv6lOVS/vrKO8aoTb6KlCPeMBEwAAOD9g00G9Je0kP/vqjQ+9hvHJk6d0wKDp&#10;cdikQrUHZ17eUNa94ch15j6RefnRL+H3nelZTEVoNIXX/ET6JqIsO47TL8fCMGg7vmjDyLaRCz/e&#10;3E4esW0DgKHY3x89qR4DGy34jmDetFg1zd935syZe8LrbUte2MHB6Jm9vfxhG22N7TTVY9KLHaG+&#10;x5t+/lULRxv5bdYwANQ/bFuTdYr6h13T5PqgYJ3AoKnRo0rtET+lat40F0/3ULo3puz1bpE52Nvb&#10;eyiMv1RN9/epMXVwcPDt8bRF2WU/+qf/87pUKP6H/8o8XlMvjE3qJX3P1AasLtrIb7OGAaD+Ydua&#10;rFPUP+yaJtcHBesEBivLRu+qNpBCQ+Tm2bNn75s3zUYL1RUiNJL0/yneiFq4MRWGb+rVe6bKHq5R&#10;px/s0GVsOLFN1D9sW5N1ivqHXdPk+qBgnQDQO2w4sU3UP2xbk3WK+odd0+T6oGCdANA7bDixTdQ/&#10;bFuTdYr6h13T5PqgYJ0A0DtsOLFN1D9sW5N1ivqHXdPk+qBgnQDQO2w4sU3UP2xbk3WK+odd0+T6&#10;oGCdQG8sU5mXzfv+z3x354OVc2qZ31fRRn6bNQwA9Q/b1mSdov5h1zS5PihYJ9Aby1TmZfOmGi9d&#10;C1bOqWV+X0Ub+W3WMADUP2xbk3WK+odd0+T6oGCdQG8sU5mXzZtqvHQtWDmnlvl9FW3kt1nDAFD/&#10;sG1N1inqH3ZNk+uDgnUCvbFMZV42b6rx0rVg5Zxa5vdVtJHfZg0DQP3DtjVZp6h/2DVNrg8K1gn0&#10;RrUyf+VPvlS8/ptfeeJYfurqGyfTls2barx0LVg5p6q/72nRRn6bNQxAE/VJ26iLH/iWYpj6h9M0&#10;UQc9qH/YNU2uDwrWCfRGXJm/ePezxesPvveh449+6p3F8Ic+/ubkwcgieVONl64FK+dU/PsuEk3k&#10;//Tnf3mmDtmsYQC2Xf/e8p4Hjr/6tS9Pxql/w9NkHVwkb1wHqX/YtibXB8Ui+TkmwE6oVmb5/Jeu&#10;T4Z/6PJrJtOWzZtqvHQtWDmn4t93nmXO9C/bM8CGc7ji+qETM5+89ZHJeCo2Xf9oTMHryG/cuGRb&#10;u5OqdcSHU/GOj/yNmcZRdXo1aEyhS+I6Ow/HBBi8uDJrw++9TBK/KpbNm2q8dC1YOafi31ehA9r3&#10;/db3z6TFUc1/Wnh+9WbOw4ZzmFatT4vGKvlt1jAQ1Toi8Xg1lqlTcV5d2VGHxhS6olq/OSYAasSV&#10;3y/dU0PJVxidofMep2XzphovXQtWzqn4910kFsnPPStYVBP1Lw7qH06z6Tq1bM9UHNQ/bNum1wcF&#10;xwTopWUq87J5U42XrgUr59Qyv6+ijfw2axgA6l/z9vb2Hoq/15kzZ+6dNz40q9SRVHoqVinbZgvY&#10;iibXBwXrBHojrsy6NtWH/V6oOOK8cS+Un3lTmk9XXm+wfOt3PHD8tp/7zsn4a1739cfvu/FGrRST&#10;eOLvfPNkusfB933TTJ6f+0RZZpz299/+7ZP87/7U4Ym8+mwf1mfqsz2/gpVzKv59F4k28tusYQCo&#10;f9i2JusU9Q+7psn1QcE6gd6IK7Nfuqf42p9+dTLsEef1hpOuofVHosfvV15vsKhBo4aON3y8MRU3&#10;bF71wJ+bNHo81Jj6md88mIz/2a/7M8XrvffdM0nzMlLvV9CYWlz8+y4SbeS3WcMAUP+wbU3WKeof&#10;dk2T64OCdQK9sUxlXjavN1jUoPFh9UBVG1M/+dJ3HX/bd37DJI9HtTHlETemlEe9XtW8f/eHvrVo&#10;vNGYWtwyv6+ijfw2axgA6h+2rck6Rf3DrmlyfVCwTqA36ipz/GCJf/Tu/6x4XTZv3GjparByTtX9&#10;vnXRRn6bNQwA9Q/b1mSdov5h1zS5PihYJ9AbcWX+vc998PjZ9/2vj//HD/4fjj/48X90/NWv3Tn+&#10;t7/2t2cq8jJ5U42XrgUr51T8+y4SbeS3WcMAUP+wbU3WKeofdk2T64OCdQK9EVfmz97+7eM3v/uB&#10;4x9874PH1z774kwlViybN9V46Vqwck7Fv+8i0UZ+mzUMAPUP29ZknaL+Ydc0uT4oWCfQG3FlfvuH&#10;Hjl+7spfL+Kf/sK3h9f/8vjHPvyG42fe8xcnFXmZvKnGS9eClXMq/n0XiTby26xhAKh/2LYm6xT1&#10;D7umyfVBwTqB3qirzD/7a//349t3/7DoffK0ZfOmGi9dC1bOqbrfty7ayG+zhgGg/mHbmqxT1D/s&#10;mibXBwXrBHojrsxvec83hEbRHxz/9K9+70wF9lg2b6rx0rVg5ZyKf99Foo38NmsYAOoftq3JOkX9&#10;w65pcn1QsE6gN5apzMvmTTVeuhasnFPL/L6KNvLbrGEA9Ht3LWzWMBD6zVPborpYJv8qZdtsAVvR&#10;5PqgYJ1AF6heRXHNkpejN6cqbSqWzZtqvHQtNJ+2KLYiy/LzBEEQxC7H4aMEQRDE7oXaAdXIsuxB&#10;O0xfjN6UagylYtm8qcZL10LzaYsCAAAAwECoHTAej19vo6uhMUVjCgAAAMAKaEzRmAIAAAAAAAAA&#10;AAAAAAAAdNpoNL6kJ1rY6MYcHR3dH8pe7TGDAAAAALALdO9QaPzca6Mbwf1IAAAAAGDUQKKRBAAA&#10;AABLKv+gcPyCjWKHnTlz5h5vHNc1kLNs9C6frt/ekk8I067HZSn29vZeaZNbp8+3QWxZtV5Uf5uD&#10;g9Ez1ekHB/nIJs9I1TOFTd6Y/f38DXXzoGlNfz6WV/1Nqr/LrtUz2d8fPanPTW1LwzzebGKe0B9x&#10;3fWwSYVdXCckrA8PNfHZALAU7Yj39vKHbbSgjVhIv61hbazC8N1iQkQbsJod+/XqBjAub1PUuKvb&#10;0PpBbthB/AAb2m5QPZu3Y1x2p3haPbN6O6lzZ86cudfLt3znNT5NKw9WFb4+xGnKr7R5lD/Uy0s2&#10;ii0Iv1Mv65mmhfn4jur0Mn30TN37gFA3erdO+Of5iWBLBoDtqZ6VSm144+kKSz4hbODmnrU6bUMb&#10;5y0PEtIHp/MaU44NbTd5nVBUG/IS18dQV0405GXdehZP8x23jc5YpJ6J3k9Dqlu8Tih2uZ7FnxHP&#10;p5dVVyZQpbri0YdtL/t4dJ5V+pkzAlqJworyyurKInHFV76zZ8/eV0xAZ83bEHm6ftdqPZC6ho5+&#10;+9QG0MtbYEP7UjGhQnkUPi9saHeLfofUNsF/n7I+nfztN1XPNO7T5tUziedlXj3zups6KMF29LGe&#10;xfMQhm8+9thj/8n0M9QbWv8ZQB/XCcc+Hp2nSq9KGoevIFqZ5jWWTpuObqn+zor499MGrjq9boOo&#10;376aVxFvFOP0kP9NelV6dUPrG8o4fL58nlIbe8eGtnvi3zLsZE9cJhrXtVAXJjvkqlQ9C2kzjX7f&#10;iYf0u97wUXpqhx5v7+K66nWomt/Lrsa8+oj2xL/JLtez6jbMGk8zvVOp7wdUeb2rqzO7sk7EqusH&#10;0DlW6U/0SIhWFK0kNlrQWQTPH15pTAEAAAAAAAAAAAAAAAAAAAAAAAAAOinLsge5yRPryLL8ztHR&#10;0f02CgAAAPRXOPi9aE/YOWdJwNpCfbqgehXq19OWBAAAAOw+NZysAUUQrcXBweEjVgUBAACA3Xd0&#10;dHSvLs2yy7PutWRgZfv7+6+2BtQ1SwIAAAD6L8vGT9ggsLQ8zx+3QQAAAAAAAAAAAAAAAABAf+me&#10;myzLz9uonjp4XWk2+or9/dGT8fiZM2fu1fjBQT6ypAmfZqOF6vs3IXzOPXVlpuZBlLa3lz9so43L&#10;stG7UssIAAAAQA94o2TeQb8aBYs2huY1ZGxQjbWbe3t7r7TRovHmn698mq7Xs2fP3uef7eGNvjhN&#10;47G6edjfz98Q3v+Shj2PR0i/W2QKbDyah/y6N8LCfD9U9z6VH08L3+kyjSkAAABgQLwBEzd4Yt4A&#10;Cw2J25Y0kWrIeJoaJhpXQ2VeY8rziaYpTRH3Kvk82OiMakPJwybXTvfvo+HqPOizU9/NGmi3U9Po&#10;mQIAAAB6zHtTbHQiNBBuVnqLJpcBivfQ2OhEqlEhapB4GSo7bhgpf6oxFco60WDy6alprm4eYpoe&#10;N+h0KWKYr6LXyj+jmBBo3n1+q++Lv1d1msZpTAEAAAAAAAAAAAAAAAAAAAAAAAAAAAAAAAAAAABA&#10;U8bj8euzLHvQRgEAQE9kWf60nu4a4oIlAQDWFTaqz2vjmuf545YEAEBjsuzw0W5Ffr5LEfbJl0Jc&#10;bjbyK+FVfzdy5+jo6F77aQAAi9DGUxtRYniRZeOXw2tix7qdCPPzQnwQ0Y1IHWxtL2y1BYC1aZsS&#10;tr3aF7xgSQCAdYxG+a1wAKkzU/dbEgAA6BE1oEaj0WM2CgBoQmhUPc3lfgAAAAAAAAAAAAAAAAAA&#10;ANiA8kbq/LyN6lLV60qz0Vfs74+ejMfPnDlzr8YPDvKRJU34NBstVN+/CeFz7plXpqbN+07zZNno&#10;Xanv1hX6HmfPnr3PRpdycDB6Jl4uAAAAAFbkjZJ5jQc1LhZtiKQaUxKnhYP5m3t7e6+00aKh45+v&#10;fJquVzUY/LM9vCEQp2k8tsh38vn0COXeVbo3/CztRKND8xPy5PF7bVJtmVI20A6+3dJfihs1895X&#10;nRbe9/fC9NuaVimj+M5xKF18OOQtlqtCy9Zfi0wBDS0AAABgTd6AiRs8MT9w94P6mB/822jB0/zA&#10;XQf18xpT8QG+pilNsbeXP2zJk3mw0VPF38nnpxr+fcqGT7ohpnw2WPAGSNwIi0PTlE/DxRuMj+t9&#10;Ic9LRaKJy6xOC+Nh2ZXLYVpG/oaQfuK3kLKM0aXqsMSNp/B6PV6+AAAAAE6hA/Hqgb7ooL3SWzTT&#10;YxEaJQ+l3pdqTIkO1qMD90mDQJQ/1ZhKNZh8+rzG1KLfKW7QxQ2XusaU5Zn0GsXLoNrwiZdDtRFT&#10;Nn7iBs70ffPK1HxNp9WXUTaSymmeXzQcN1T1WeF9t+M8AAAAALBx1cbIrpvXIAUAAACAjfBeHBvd&#10;ad5rVncpIwAAAAAAAAAAAKp0b5Df9+SXrCni+4ecT2u6N0b3MvEgBwAAAACdFRpM170hpQczhPGZ&#10;B2So4aTX1IMhwvjkIRJNKB8OMTs/AAAAALB11lipvX/Jeqcmj/yu9kZ5Q6sq5L0ZN4LKcqZP4dP0&#10;6mPJ62h6nx5WAQAAAKAHqo8aF7/Mr9pwiv9LSeY9wa5sLM38/9XMI9zD+ImGmcpXedUyq+8FAAAA&#10;gK2rNojUyPEGTRw2OUwv/5+pml61TGOqWmaYFl9KyCPHAQAAAHST3ft04kETXUBDCgAAAAAAAAAA&#10;AAAAAAAAAAAAAAAAAAAAAMBOybLDRxU2WvC01DQAAAAA6LXRaHzZH99ffcpklK48ly254Gk10ybl&#10;KSy5oLxZlp+n8QUAAACg00aj/FZdw6btBk3Zg5WfV4OqOi+Wds5GAQAAAKBZ+pNob5xUGyhHR0f3&#10;2mCnqZEV5v351HcAAAAAgLWoYRQaGhdstKAGSF8vl8uy7EFvXI1G+dU8zx+3SQAAAAAwX5aNX/YG&#10;RZ6Pnw0Nqvtt0mBYr9Xk8r/QqHqtDQIAAACAGgnjZ+NGA04ajUZPeeMyxPO7chkjAAAAgA1SD4s3&#10;DLIsv2jJWIAeYmGDAAAAAPpuiJfotcEapNdYvgAAAECPjMfj13vvkyVhw+xphixjAAAAoA+yLL+j&#10;/3eitwQAAAAA0HmhAXtFjVgbBQAAANBVo9H4ApeXdcdoNHqsvOQvf86SAAAAAGxbeZA+eqwczp/T&#10;pXzFBHQKDSkAAACgQ8qGVBk0ogAAAABgAXFDqmxMjV+2Segoa/TyX1QAAADAtlQbUnrAgU1Ch9nT&#10;FLncDwAAANiGuBGV5/lrLRk7QL+Z/uPLRgEAAAC0hV4oAAAAAEgIjaXikebLhL0VAAAAAIZJDaOL&#10;HzxeOGhI7ZbRaPSUDQIAAADYFBpS/ZZl4xey7PBRGwUAAACwCTSk+k09Unk+ftZGAQAAAGwCDal+&#10;y7LsQf7/CwAAANgwGlL9d3Bw+IgNAgAAANgEGlIAAAAAsCQaUsPBE/wAAACADaEhNRy6V2o0ym/Z&#10;KAAAAIBV0ZAalvD7ndNvqFdLAgAAALAsGlLDdHR0dK8NAgAAnO7MmTP32tnYE5Fl+W3LBgyG6n6q&#10;wVQXym9vRU/oNz04yEc2CgAAMN/e3t5DofF010aBQaIhBRmN8iv6bfVqSQAAAGk0pAAaUpg1Go0e&#10;s0Eu/wMAAGk0pAAaUqiXZeMnyl6q8XGej5+1ZAAAMHQ0pAAaUliMGlIHB4eP2GgYz19rgwAAYGjq&#10;GlL7+/kb/CysJRU0HvKfPzgYPbPowaTy2yDQSarLqQZTXSxa99Fvo1F+VXXB4nlLBgAAQ5BqSKkR&#10;FT+9yg8alb63lz+s4UV7sfSEQBpS6DrV8VSDqS58nQBcqBMz/0kVxi/H91oBAICeSTWkwvh1Gyyo&#10;9ynke2WqIRVeb5avo3edPXv2vv390ZPKY+WepyGFXUBDCpumRlTZmDrZsw8AAHqgpiFVNI6cN47q&#10;GlJx71VclqbRkMIuoCGFNnnjShG2jxctGQAA7DrvXbLRyfi8S/uURw2qajoNKewCGlLYllCXqpcE&#10;hsbV+GVtN7Ps8FFLBgAAu8IPFNV4Co2kSz6c6JEqXr3XqrwMMH+4bECNLtGQwi6gIYUu0dMAy4bU&#10;+AVLKqjehbhMI6s8SWfLYybiKyRimjZvX6R9mJdRzRfGr/u+LxbSb+qydxsFAAAYHh08pRpMdaH8&#10;9lagVWpAhfp3IRzETy4JVMOrbATkV9QIiB/R3ld2km7mCghJNYTsEvaP1q239p6XbLRoIMV5wzgN&#10;KQAAgBQdNKUaTHVRd0AGbJMaUOHg/mmFJYW6XTz0oqizivhPhff3919tgzunriFljabbNloI49ft&#10;0vPQ8JltEOmy9JB+oqdKeb13S++nIQU0KLUSAgC6pe7AkYYUhiL+E+FqI2s0yp+zSeG4ZvyEpV/W&#10;JYbhfY/bpE40wOoaUrq8PKRPepdCvnv0PTRcXqo+28jStPie4JTwnqUaUvY571TZPi8qw5ZnEV6e&#10;z18cShc1CuP0UMbk+1Y/W+V7w8/yFr1qfn9zXE58+WPdfAGt0Jkdr3yWBADoqLCtLh5HPR6PX29J&#10;BaWlGkx1wTYfQ6FLCdWIiu/JihpZHhdskg7Mz8fTNG6TbFrxJ8ZaD9VAe8ImeZlFenVaihpSIV88&#10;D5OwLIVqw0rT44ZTNX9KtbERR11DStNsNIyPnoznQXx6OX/lfchV1fI1H1qGNjy3IRU3luJyfLlp&#10;eN58AY1R4yluQHnYZABAR4Vt9eR/fRTeoNJwqsFUF8pfFAhgKeXlh4ePlpE9aMmhIZA9OE2fnZZS&#10;7ZFSQyLETG+TxOu7R9xw0bgN1lLZK/RITRooen91HhR6b9wgDPkm3ydu8Li4R6362fqMuCHljcVQ&#10;zqRHrmrefFkWYPNUyUJD6kTFIwiCIHY3Ug2mulB+2yUA2IJqQ0rUMAgxaUyFBkFxaZyNFqoNlJA/&#10;NEhONpKst8YbLWs3pOIeojq+LQr5iz+zr857Ew2pReYL2JhKT9S1aJidKgB0XNhWz/RIhQOJO7rf&#10;Q8OpBlNdKL8VCWALUg0p0brpjQM1FELMfZBE9TI8pzRvPKmcdRpScaPMqXw1dqoPu4jfW87DbGPJ&#10;84bXmQZg/L297GJCEJcTN9DmzZeNApulCjaN/KqlFQ2qIgMAoLPCtrpoSIWDh6IBZcnFtj3VYKoL&#10;tvnAdtU1pLxhNK8nxhork/eqQaG8ccQ9NSHvWg0pUd64/DBeNIh8PuPwhkwou/ZhE9V5DtOSPVJS&#10;LSf+LnXzBWwc90UBwG7T08dSTxzT9jzVYKoLtv8AACwhbkBNo+yVAgDsLm3PUw2mulB+eysAAFhU&#10;2IFe1hNlbBQAsONoSAEA0AIaUgDQLzSkAABoAQ0pAOgXGlIAALSAhhQA9AsNKQAAWkBDCgD6hYYU&#10;AAAtoCEFAP1CQwoAgBbQkAKAfqEhBQBAC2hIAUC/0JACAKAFo1H+XJaNn7BRAMCOoyEFAEALaEgB&#10;QL/QkAIAoAU0pACgX2hIAQDQAhpSANAvNKQAAGgBDSkA6BcaUgAAtICGFAD0Cw0pAABaQEMKAPqF&#10;hhQAAC2gIQUA/UJDCgCAFtCQAoB+oSEFABiEM2fO3KudWDWyLL9tWRoVPue8wkYBADtO+5BUg6ku&#10;lN/eCgDA7lBDKjRk7tpo62hIAUC/0JACAAwCDSkAwCbRkAIADAINKQDAJtGQAgAMQt09Uja5cTSk&#10;AKBf4n3J97/9xWTjKY429zkAAGzMIj1SvkM8OMhHlvSKg4PRM77z0+sijaH9/dGTNjhBQwoA+iXP&#10;pw2pRcPeCgDA7jitIRXv4Pb38zd4Y8rfo7S9vfxhDZ8mvOe6DU7QkAKA3ZVlh38z7BfeE/YVl7Ns&#10;/LW4cVSN0MD6hL0NAIDdN68hVU4bXbLRQshbPBbd3+MNqb29vYfUyArvuSdMeynOE15v2isNKQDY&#10;IaGh9Ki20aEhdKvaMLL4WIg/Co2kP47S/jQajmL0mBULAMDum9eQUuOo2sjxvP4aN6S0o1SaxD1V&#10;3sgK76EhBQAdcXBw+EjZUBq/I2y/L882eqahbXTI+5TeE4afDmnXomnqhfrt2Uu/s59NXd5nkwEA&#10;6L+4d0lSvU3VS/uURzvM1CV/4T2JhtT4idEof85GAQAb4r1JId4atsuTxk8irimvvW0ivO99ibzH&#10;4/E4syxJ+/v7rx6NDk+8zyYDADAMekCEn2mMd4TVhlTccPJp0WvRgPLXGA0pAFjetJE0fiFsm/84&#10;bEd/LdF4uWuvvx7yvuPo6Ohee/uMPM8fD3m8R+rHy9dcwx/Q5XhZlj1oWU9VNqL88/M7Phw+/45l&#10;AQAAm0BDCgDSdMldno9/adowGf9BNKz4uRC/HuJK2ag62atUpYaRTo6F91wI7/mylXMcGlP/pBzO&#10;nxuPx6+37EsJ8/psVN53qvEU0orP0DTLBgAANoGGFIChsvuTPuONj0SP0jXdmxQaJE8v2lBKCdvY&#10;fxGVOXkoRGjc/Kpl2YhQ5vM2eMIyvVoAAGABNKQA9I03ePzyOzWQ8lyNpOJyuUmEab8T4i15nr+2&#10;zLtaQ0mOjo7uD9tTXeZn5Y++UH5m8TkXvZdJD5go3rBhTZULAABq0JACsEuscaQn110qG0D5RTWI&#10;pg2Y2cZSGL/qDSTdP1QUsqbyviVvNOXPxZ9XTi+Gb2g+izc0JHzGBX1WuR0vPzt85h0tlyIDAABo&#10;Dg0pAF0y7UUqH75gD0+I/yNJ9/xcisYV/9zevnFqNOlVl8aFzykaLiHCvOU/ZcNFFJlbFD5f/yt1&#10;zZaVNeDyK2H4cpEBAAA0i4YUgLaFg301SPRHstYQOfy/TofLyPPD743GQ8NlVPyPUhuiz7XPzn83&#10;vH5VjRbv1dJw3VP4mpYXT/krl4d6oPQa5u+cDwMAgBbQkAKwKbpPyAZ1YB81lMbHBwf5j5X3Kk3S&#10;PqyGiA1fVsNknXuUljV7eV5xH1PRs+NhT9azaeMX2py3VfAwCQAAWqaDg3CgwKUgAOayS+6e1gG7&#10;emXKhkY+01gKDY5fjcaLxpHea5ecXVDjZRu9ON5o0rAeyqCTRzaP79L4bIOqmw2mMM+3/IESYT4v&#10;FYkAAGB7aEgBEGso2b1Jo6fK0L1I/qeu+dXw+okQ/iezIUZP+cG9/qdIl5zFvVLbEDfUwvfx/326&#10;rHkLjcC/HoY/G2JyT1UYPqdpNto5dm9Wsaw1Hoav6bcoJgaeDgAAWkZDChgGayhdtAaRGhe6T6l4&#10;oINH2ZDK4wc7FA97sCJeoV6oTT35blPK7zSd39Ao+lvxeAj1hKlROBnv2neo45c+euM0/Da3vGdN&#10;wjgPlwAAYFtoSAH9YevzpBERX7I2TfMejmnY2zvN7lkqGn5lg2/0mI8r1NhQegjvQbtlb+2N8J0m&#10;97OG78jDJQAA2CYaUkC36dK5+NKz0Dj6Lm88WIPBe5gmoXyzadNLwXaBGk1qFNmovvMbw/f45Oxy&#10;OLwa0n/ZRgvhPRdDnp3+DyXNf9zrVMd/ZwAAsCU0pIDt0jqoRkNYD4sHCIzH49ePRqO/50+3CwfV&#10;L4f4WQ2X4/kdP9D2NDWUdI+S0nZVpafscuWpeS/r8jzlm+bRH+2Onyje3BP6DfXd4vvM6HUCAKCj&#10;aEgBzVIjSQ2fcOCvP1ANjYLZP5y117eFtLeWjaf8ayGe80ZC+R41pvKLalwUhe6w6Ht7nFOjyMeV&#10;x7ZLkz/dLd7Yc1Y/rtno5P4of5gHAABYgg4mbHCyU53GZq7/pyEFrE/rULx+VhpKIQ6fzPPD/y4M&#10;Px/iy2Xa9FHgYVxPYisaT+qZKQrdcboML3yvYhlYUrG9Cd/xF/17S/m987faaCGkXelDo3FV6pHS&#10;cqtepqjlouVlowAAIKazj+VBlmKx+xrsgEXvmZzNXBQNKSBNl9jZYGG6Xk7WT/8voiLKdbdIC42i&#10;Mk0HxPZ2v2xLj9re6Xt4UrQNssGCff9LfjIoDFujMr8S97R5qLdNaUMTvvsFGzyh2qAOeXm4BAAA&#10;84Sd5bVVH83r9xQscymI3ZewdAMM2HVl78j0gQai9cdDl9OF15meJjUYQvrMk/Di9U3Tqw2wvoqX&#10;gZaJndC54Wl+z1YYDg2AYlkeD2XZLCI0KvUo85dtdC7tE7T8bBQAAIjOTsdnrdtGQwp9ZI2kp0Pd&#10;1n02Nyy5SNcBqcVlNaTUGxKlXbMTEpP7cxThgHfyUIO+XHq3CGscTRqTlhw9inx6mZm2ZSG+M24s&#10;lb1w+XM0oKa0nGx5nrOkgi71jJdx1a789xUAAK3ws7RNNaR0wHda2TSksKvUCAp1d+Yg33uZwvgf&#10;h9dfUgOoPHA9/G/KfPlHw+sFHdjrtUwr4kbcWBoibxzF24yykXlYPC1PvGckxPN+2Z6Wm6Uprg19&#10;OS6iul32ZWijAABgnnCAMnmEcVOskTR350xDCl0WGj4z/5GkA/m4AZXn4/cqX3mAP1LD6HpYr37W&#10;D/JD2lP2Xl1y9rx6WJQ+dPGBfFguRe+btkfqFbG0yTIPUdxDqW2F3edVXPaoNKwvLM9zWqY2OsOX&#10;PQAAiLR1qYs/vMJGT6AhhbZ5I8epfsZR9hbFDaj8ihpK6jHJstGPh4P4z4T0D9rbw/t1SVTx6OjQ&#10;IBg9xWVkJ4VlUxysR1FcVhYapbr8sXg4RpHRqKGl5W2jhZDnhvLbKBY0vZSv/B+sRSm/TrjZKAAA&#10;2IZw4PlE9aDI0ZDCJtmldcW9SZZUKA8kJ3HZe0unkd9SY0k9HiF+VWlxr0fZEzV+QWUv8zCVodG6&#10;ruVry3XyG6hhpGk2WiiXcX4xbnja+4rQ8rZkrEjLV8uyeinfaXz9sFEAABB2jNe6dhBIQwrLUP0N&#10;B4eTS+vUwLFJqt+fCw0i9Vpc1EF7OHis/vdZ0bOk1yht5v/QVHa1xwppZaNp+rAHayxNLs+TePnH&#10;DaOyF6/8DS2poN/MBrEB8e8TC+nqca3d7oZpN5ZtfAEA0Fu6N0M7RxvtDBpSqAr14YId6BUH4N74&#10;VwMnpKsRdC1u7Hi+EMVT8CppRRQZDQ2l9UTLtXjgg63DF8Kyv1Nd1lI9ILf3hkbUtMGF9oRlrz9f&#10;Xug/AgEAQJA6wGmb9xDYaIGG1HBUeo9mHu9dPrFt9FjZ23T4i0qzrAWNh4P2q3GPUfz+an6sJyxP&#10;vzzvxLINv9NTceNIPU36Xappde9Hc9QDNW95h2nPh5i57BUAAMxh93d04ilXYSd+IZ4XNa50JttG&#10;saPKh4rMPmgh/K7x/yPp0i7dP6MDueLhAgrLWigbSqMX4x4jz2fBE8Q2zB85ruVrSYX4N5AwfdLw&#10;1e/qjWI1nkJa8Rj3+LfngRvtC42ohf9gN0XrL9tiAAA6TgddakDZaDFug+goHVir1yH8VjrovmDJ&#10;+u2Kp7HpAE5nw+0S0rjxM/ltVUY4cP/pkHbFkgpR3smledi8xFPwtMyj/2NS73DZo6HQgzeKjJG4&#10;V9EfRa5XvdeSsQXqzQ2/xcwf7Mbi3sIUuzKA7TAAAF2nA7p4x84OfPvUg1AeGE8exPC8TSoO0sLB&#10;9qmX1U0bW4fv9zRn+YqGkpeB5vnvYzH5Taf3NU0fAGGPyZ45GLeHexT3PilSjSt0m363aiO6SnlO&#10;a2wBADBIXT9w1U7cBtEgNZb8gLiMvOgZUu9gOKA+q94iHUwXmYPZvP6nqNMn5imKjEbpNJTap4Pk&#10;+DeZ1zukg+Uyny4Dy8/HPUxlQ1j3NpX1QpQ/rhPoDv2G857CqvVav/W8PI5LMQEAqKGdqQ12Utfn&#10;r8t0ABSfbfZLdKaR39KBcDhAfiIcOL89jM88rSvKGz/xrvZBAzSUtiv8HufU0IkPjst7W2Z/k3m/&#10;YUqZL7+iemJJ6CjrOSzuObSkpHJd5ZJLAABWFna6j1cPnrvCD/AWOdAbqrKXoOwFsqRCeeBbhB7c&#10;8LznCa8nHkFd5smfKxtT5YGV8sRRZDQ0lLphtreo+H31W12Kf5/yIR8nn9SmyzFtcELvtTJO/ObY&#10;Dd7LpJ5CS1qZGuCbKAcAgN6ynW4n/+RSB/3eg2JJg1M2dIunnhU9CJZc0LjSdRCtg+cwrCfeTQ6E&#10;40uudFAU0v7b7/me73mVJen9N+L88YE5ukeNn/j3CjF5qIdUfz/lCY3jl/XbW9KE1YeZvxWgt6n/&#10;ynvaTu+FGvp2FwCAhZx2k/E26cAu7MxPNCD6xr+jhyUXQiPpYp4f/m1vFKn3MM4b9z6EfN9bNqqm&#10;B0ohT1x2aHRxKU/Xhd+puDzPfrPJn2SnTnhE+Yqw5Fqer6xX3NvUB/odw7Zy8lCQOnZSZqFtqfLR&#10;GwUAwI7SgUHYmYdGwKEfJN4Kw1d3pdekenO2fYdJWHLRixDG//s4fxif6VlST4TS48v4dFBUZA6i&#10;/EXvFD1LuyP8Zno8fPWyzJnL88R6o4pGcdygquYTlVn2RJX1p6s9zlifGsT2G89t9FgP5EKNKG1D&#10;4u0LAACIhB3qzCU9XWMHjVFDYhqWZeu8UWOjhcq8FsvY8j0dxi/NPvRhck+LLq8r/qtHvUWWXhww&#10;632W3fNPLuOzZOwo/b5l6N602d9TPQxxY9jqw0zj2SlvqBOTP8AV1ZFFnsSG3RbqzsJ/sOsnYwAA&#10;wIp00KWDNx14WVJnhfmcuX9H0dYjeMsb9IszuOrpmWl0RvMz6f3Rq8aVHi/b8tLE4tKrCzqQUc+A&#10;Dpo9bzW/8qgsGkr9sMxld2pQTevE+OXT6kDI572Q11RXLRlYGT2XAADUUCNEB16nXQLSJXaguNCB&#10;6LLixk+17PKyqOLA9pyWm914PcmrYctaLNdq48caS5P5DuVN7l8oe51oKPVJ2WAu64clFVK/c8ij&#10;+5/8PrfJH+CmqK6Uf4LsdSl/ziZhoJapA6HOhDq5WE+UbeM60+MPAADWpIMAP4hcpTcqHHTU9ghU&#10;Gz9lL9Q0rxpTNqn401HljS+X8oZpFJOeK87s9pcaTTZYKH/7k5fnidLUELJRP1g9cf+T06V7cQ9l&#10;We+ml3di2EJduBNvl+ZRPjXYbfRUqse7dJINAIDGlJfw5be0c7SknRUOCP5j/D2qB6Hlgew0LLmg&#10;p9iFtHM2WjRwKvknT0QTlR1fJnUyf37FJqGHZn/r7YfNFgbOL8kOMdmWzaNtf9hunvoUP6ey1Yi3&#10;UQBAn+3vj570Aw0PmzR3mtvfz99QzZNlo0uaFl7ftbe398oi4xKyLL9rg1sXvs9l7Ui187WknVH9&#10;XdIxeYpf42GzhYHQb/6mn3/VQrFMXsUq+W22MBD6zbsWNmvAVqTq5DbDZgvYbdXKfHAwesafhjZv&#10;mlNDSpd12WjB37drDSn1npQ9T/24d0K/Q+qgsi6Wyb9K2TZbGIim61MqvS6of8PTRp1KpdcFdRDb&#10;1mQdZ33AYIVGy03vQaqaN81VG1Kh4fRQGL+tYW9InTlz5h6tNB5eZjVdaeINKX3+3l7+cJG4YfH9&#10;OdNLPXRvRn/+YFXfKbUBq4tl8q9Sts0WBqLp+pRKrwvq3/C0UadS6XVBHcS2NVnHWR8waGrwqFJ7&#10;WHJh3jRJX9pXNqy8IVW+ThtEaiCdPXv2vjhdlxFO35ffDXF9lUZU+PxzKkcRhqt/zBnP58y0PtL3&#10;TG3A6mKZ/KuUbbOFgWi6PqXS64L6Nzxt1KlUel1QB7FtTdZx1gfAWIPmJRudkZqWurQvjF+fNpTU&#10;kCrHbbI1sPKHq+lOK1iWjf/narmLKHuVyoZU3dO8hoKNJrap6fqUSq8L6t/wtFGnUul1QR3EtjVZ&#10;x1kfMEh+aZ2NFuzSvJfmTbPRQl1DatoTtViPVFm2P6SivLSPFW09q2zYUumpWKVsmy0MRNP1KZVe&#10;F9S/4WmjTqXS64I6iG1rso6zPmCwmnlq3+w9UhquTC8aY9V7pLx3yhtS1kgrysLytExTG7C6WCb/&#10;KmXbbGEgmq5PqfS6oP4NTxt1KpVeF9RBbFuTdZz1AUDvsNHENjVdn1LpdUH9G5426lQqvS6og9i2&#10;Jus46wOA3mGjiW1quj6l0uuC+jc8bdSpVHpdUAexbU3WcdYHAL3DRhPb1HR9SqXXBfVveNqoU6n0&#10;uqAOYtuarOOsDwB6h40mtqnp+pRKrwvq3/C0UadS6XVBHcS2NVnHWR8A9A4bTWxT0/UplV4X1L/h&#10;aaNOpdLrgjqIbWuyjrM+AOgdNprYpqbrUyq9Lqh/w9NGnUql1wV1ENvWZB1nfQDQO2w0sU1N16dU&#10;el1Q/4anjTqVSq8L6iC2rck6zvqA3lDlHHLYYkCg5ZHagNXFMvlXKdtmCwPRdH1KpdcF9W942qhT&#10;qfS6oA5i25qs46wP6I1FK7PyLbuSvP8z393pYMWctczvq1i2PqTS64LfZniark+p9Lqg/g1PG3Uq&#10;lV4X1EFsW5N1nPUBvbFoZVa+ZVeSVOOlS8GKOWuZ31exbH1IpdcFv83wNF2fUul1Qf0bnjbqVCq9&#10;LqiD2LYm6zjrA3pj0cqsfMuuJKnGS5eCFXPWMr+vYtn6kEqvC36b4Wm6PqXS64L6Nzxt1KlUel1Q&#10;B7FtTdZx1gf0xqKVWfmWXUlSjZcuBSvmrGV+X8Wy9SGVXhf8NsPTdH1KpdcF9W942qhTqfS6oA5i&#10;25qs46wP6I1FK7PyLbuSpBovXQpWzFnL/L6KZetDKr0u+G2Gp+n6lEqvC+rf8LRRp1LpdUEdxLY1&#10;WcdZH9Abi1Zm5Vt2JUk1XroUrJizlvl9FcvWh1R6XfDbDE/T9SmVXhfUv+Fpo06l0uuCOohta7KO&#10;sz6gNxatzMq37EqSarx0KVgxZy3z+yqWrQ+p9LrgtxmeputTKr0uqH/D00adSqXXBXUQ29ZkHWd9&#10;QG8sWpmVb9mVJNV46VKwYs5a5vdVLFsfUul1wW8zPE3Xp1R6XVD/hqeNOpVKrwvqILatyTrO+oDe&#10;iCvzOz7yN44/eesjxbB87U+/OlOJF82rUN5U46VLwYo5K/59F4ll8q9Sts0WBmLT9UnbqK9+7cvF&#10;MPUPp1mljqTS64I6iF3TZB1nfUBvxJX581+6Xrz+xo1Lxxc/8C3FsDeWlG/RvArlTTVeuhSsmLPi&#10;33eROC0/B7JYxjJ1ZNN1tRrUv+Fpok595U++NNk/Ugexaza9TnBMgF7yyvyD733o+KOfemcx/MW7&#10;n51U3rjSL5pXobypxkuXghVzlv++i8Yy+RfJ+5b3PDBT32y2MBCbrk9xLJL/05//5ZmDXpstDEQT&#10;dSoO6iB2TZPrxCJ5OSbATogrs/co+WV6ajDV9UjNy6tQ3lTjpUvBijkr/n0XiWXyL5KXjeaweR3R&#10;yZk6cf3werNILJKfg9hha6JOxUEdxK5pcp1YJC/HBNgJcWX+N7/yRHGw8kOXX1MM++V7XokXzev5&#10;U42XLgUr5iz/fXW5Zh3fqPlv7MOpWLYbn43msMV1RHw4FYvUp2XrHwexw1atf3XiOuL562LZS/uo&#10;g+gSr7McEwBzLFKZFcq3aF6F8qYaL10KVsxZ8e+rDef7fuv7Z37TaixbH1LpcbDRHLa4jqiHu3py&#10;Jo5l6p7C86vceTiIHa5qnZJ4vBqr1sF5QUMKXRLXWY4JgBpxZdbZM72qh0krjL96JV40r+dPNV66&#10;FKyYs+LfV7HJA4k476KXbtlsYSBWrU+LxCr5bbYwENU68qGPv3nugeOqdZDGPHZFtY5LPF6NZdaJ&#10;OC/HBNhpXpnV8vcHSOismFfwuBIvmlehvKnGS5eCFXOW/76LxjL5VynbZgsDsen6xBOisIxV6kgq&#10;vS6og9g1TdZx1gf0hldmnSXzxpH3Nin88hrlWzSvQnlTjZcuBSvmLP99F43T8nMgi2UsU0c2XVer&#10;Qf0bnibq1LL3SMVBHcS2bXqd4JgAvRRXZj2BT71N3iCqXq+9aF7Pn2q8dClYMWfFv+8isUz+Vcq2&#10;2cJANF2fUul1Qf0bnjbqVCq9LqiD2LYm6zjrA3pj0cqsfMuuJKnGS5eCFXPWMr+vYtn6kEqvC36b&#10;4Wm6PqXS66Kv9S/L8psHB/nIRjV+PcR5Gz0xPiRt1KlUel30tQ5idzRZx1kf0BtxZdbNtZK6wVb5&#10;4rzqovX/jRL/PykP5U01XroUrJiz4t93kVgm/ypl22xhIJquT6n0uqD+DU8bdSqVXhfUQWxbk3Wc&#10;9QG94ZU5foCEGlT6f6hqJY4rvl/Sp0di+iV9qT/kfd+NNx7/2a/7M5PGy8H3fdPxz31ifPyt3/GA&#10;VopJ+PQ44umved3XF2l6f5we53/VA39uJq8+24cV+kx9to+zYs6Kf99FYpn8q5Rts4WBaLo+pdLr&#10;gvo3PG3UqVR6XVAHsW1N1nHWB/SGV+b4ARJ6lPlPXX3jiUqcyqvHVnqe1FP71Jh5+P/0nx2/7ee+&#10;sxiPG1LeqKk2eDzuve+eyfDf/aFvLcrQ+3/mNw+KtHd/6vD4277zG4rhP3//103yKl3l0ZBajv++&#10;i8Yy+Vcp22YLA9F0fUql1wX1b3jaqFOp9LqgDmLbmqzjrA/oDa/MyzSkFN775Jf06f11PVJq7Ki3&#10;SOOphpQ3fLyB43FaQ0ppKqPu/TSklhP/vovEMvlXKdtmCwPRdH1KpdcF9W942qhTqfS6oA5i25qs&#10;46wP6A2vzGoIpcSPqowrvhpboksANRw/+tzze2NGDSm9PvF3vnmmIRU+fhLeuIkjnu49T3FD6idf&#10;+q4iPe6ZioOG1HLi33eRWCb/KmXbbGEgmq5PqfS6oP4NTxt1KpVeF9RBbFuTdZz1Ab2xaGVWvmVX&#10;Em/MxI2gVI9UfFleHHGPlEfckFL4/VfVvOGr0ZBa0jK/r2LZ+pBKrwt+m+Fpuj6l0uuC+jc8bdSp&#10;VHpdUAexbU3WcdYH9EZdZY7/aFehfIvmVSivGitxQ0oRPvJEQ0o9SqlG02kNqbf+7GNFL5eGdZmf&#10;D6tsXQZIQ2o5db9vXSyTf5WybbYwEE3Xp1R6XVD/hqeNOpVKrwvqILatyTrO+oDeqKvM3jh6y3u+&#10;oXhVvkXzKpTXGyxdDVbMWXW/b10sk3+Vsm22MBBN16dUel1Q/4anjTqVSq8L6iC2rck6zvqA3ogr&#10;8wc//qbjW1/6veN//pH/czH+9g/9tclT+ZRv0byeP9V46VKwYs6Kf99FYpn8q5Rts4WBaLo+pdLr&#10;gvo3PG3UqVR6XVAHsW1N1nHWB/SGV2Y9NOITN68Uw5+9/dvHv/C7zx7f+cqt42fe842TSrxoXs+f&#10;arx0KVgxZ/nvu2gsk3+Vsm22MBBN16dUel1Q/4anjTqVSq8L6iC2rck6zvqA3vDK/KMfeP3xBz52&#10;oRj+9Rs/dfzR33/+RCVeNK9CeVONly4FK+Ys/30XjWXyr1K2zRYGoun6lEqvC+rf8LRRp1LpdUEd&#10;xLY1WcdZH9AbXpnVOHr/x/4/xfB/+PT/7/jZ9/7nJyrxonkVyptqvHQpWDFn+e+7aCyTf5WybbYw&#10;EE3Xp1R6XVD/hqeNOpVKrwvqILatyTrO+oDe8MqsxtFHrv3w8Vtf/CvHv/0H/+747R96pBj+4Re/&#10;aVKJF83r+VONly4FK+Ys/30XjWXyr1K2zRYGoun6lEqvC+rf8LRRp1LpdUEdxLY1WcdZH9AbXpnf&#10;/O6/cPzPfuHR4+eu/PXjf/oLZ8Lrfxlev/34xz78f5xU4kXzev5U46VLwYo5y3/fRWOZ/KuUbbOF&#10;gWi6PqXS64L6Nzxt1KlUel1QB7FtTdZx1gf0hlfmf/Tu//T4R97/ukm89cX/bfEgiY9+6p2TSrxo&#10;Xs+farx0KVgxZ/nvu2gsk3+Vsm22MBBN16dUel1Q/4anjTqVSq8L6iC2rck6zvqA3khV5re854Hj&#10;u1/9o+P/7y9+5yRN+RbNq1DeVOOlS8GKOSv1+86LZfKvUrbNFgai6fqUSq8L6t/wtFGnUul1QR3E&#10;tjVZx1kf0BvVyvyjH/jfhYbRH8/c76RQvkXzKpQ31XjpUrBizqr+vqfFMvlXKdtmCwPRdH1KpdcF&#10;9W942qhTqfS6oA5i25qs46wP6I24Mv/bX/vbx7fv/sFM5fVQvkXzKpQ31XjpUrBizop/30Vimfyr&#10;lG2zhYFouj6l0uuC+jc8bdSpVHpdUAexbU3WcdYH9IZXZvUq3f2T28ef++LHj2996dokPv2Fq5NK&#10;vGhez59qvHQpWDFn+e+7aCyTf5WybbYwEE3Xp1R6XVD/hqeNOpVKrwvqILatyTrO+oCuUN3K8/xx&#10;G13eopVZ+Zap+Mqbarx0KTSPthgQLPP7KpatD6n0uuC3GR795l0Kmy0MhH7z1LaoLtrIb7MGbEWT&#10;dZz1AV2huuWRZeMnLHlxi1Zm/5DUtFQob6rx0qXQPNpi2Josy893Jfw37kqk5pEgCKKJGI3yT6a2&#10;Q9uKsEO/E14vE8QWI1k3txipeSSIdeNEXVuqQaU3pBpC1fDCU9NSobypxkuXQvNoi2FrUjt0giAI&#10;Ylfi8FGCIAhiN8PbN9PIn7ND9MXoTamGUDX8A1LTUqG8qcZLl0LzaIsBAAAAwIB4+ybEJUtajt6c&#10;aghVwz8oNS0VyptqvHQpNI+2GAAAAAAMSGgLrNaAcos2jpRv0bwK5U01XroUmkdbDAAAAACwOBpS&#10;AAAAALAkGlIAAAAAsCQaUgAAAACwJG8gDTVsMQAAAAAAAAAAAAAAAAAAAAAAAADYYaPR+IYNblSW&#10;jV+2QQAAAADol6YeusDDHAAAAAD0Fg0pAAAAAFhSaPA8n2XjF2x0I0KZF0aj/KqNAgAAAED/hIbP&#10;ZfUgnRaWNzmtEteKggEAAABgyLIsvxjizmiUX7EkAAAAAMBp1Nt0dHR0v40CAAAAAE6jhpQNYsdl&#10;2ehdfilmluXnLXnizJkz9/j0eb97yHdvnE8Ryrttk1u3v5+/4eAgH9kotujgYPRMtW5Uf5vqdIVN&#10;mpGqZ4pU3V2XyrXBE6qfT13bvj7WM7HPPbEt3dvbe0jTqHuo09d1QsLn3qTuY2ctUsnRfdWNYBi+&#10;Hv+2+/ujJ+Nx35CmNl4+zUYL1fdvQvicomFno0kcYHRHql74b3j27Nn7NK56V90Zq4Ef0l6y0YlU&#10;eXJanVjWvHqmeh3PW908oT19rGei6WH+7qbyhPSb+k5he/dKSwIm+rpOiKYr2McD2Bo1NsLG8q6N&#10;Tmjj5DvmMP3m3l7+cDHBqKcnpJ84OzpvI7vJHf1pG1lNU2hnwEZ2+7xRa6NJqmeL/laL1LOy3k7r&#10;XBi/7uUrn+qwXuM0Rcg3WR88TWFJcy2aD83oaz2z7e1L1ell+uhS3fuAvq4TStdnsI8HsFXeIJm3&#10;IdKGqm5jVjVvI2uDp25kNV2vOlvmn+0RphVnzeI0jVdNN+hsZLtCv/O838zrjkIHh5aclKpnunwl&#10;fMZkR6x6dEo9m5xt1bifLLCD1uIkga8fGj6N9VCdOCmBdul31m9W97vtYj2zzzyvsr0XQcry0ifD&#10;AKd6o7pSV8d2cZ1w7OMBdII2WHFY8kT1Guu6DVe8Qa7Lf9pGNs6rcRucwUZ2d8V1Kfz2yQNAn66o&#10;9oZKXT2LDwJOq2fxtPK9s5e2yKL1zM+w2ig6oE/1zD9D38nn0w5ez5ev8w9+Aenjtpd9PDrNV5A4&#10;qitAappWtLBinLi2FrtBG6bqbx3zDVz4jRe6tM/Touux525k4zOumqY0RbxRZyPbD6oLIU7sRF2o&#10;J8nLUlL1TOK6pLIXrWeiNA8/KFiknvnBiY2ig3a9nvk06/UsvoenxZ8HLEr11utSyi5se4V9PDqt&#10;Wom1AoUVojh4rq4ocaW3fDSkdoA2QuG3OrEx9bOc8zZmqXT99qn0+Kxpte6E8bkbWYnPpGl83nzF&#10;2Mh2Q/n7n9wmxPWi7rdP/c4r1rPJfQB1n+V8+mn1THU3BJdVdUQf61k8D+FzdBnfS/F27bTPwLD1&#10;cZ2IxesC0DnVSqwVSCukKnh4rT148Hw2ig6ruySpuuEL4zONLe3QU++r28iG90+eCqSy494l5U9t&#10;ZFMbUp+empbCRrY79HuF337Si+lPc/TfWztijcc7YHvPiW1Jqp55mr/f6lzxef5ZdTvzeFpct+fV&#10;M+6J6ib9Xv2qZ+WDJjSsfGH4rsLH694HONURr6Oy6+tEjH08Ok2VuBpaUbTSpFYwd9p0dItvROOo&#10;/n7V6Yp4Y+h8g5oKyzLZsHpoo1u3kdVGspJ3Ml+eZqNJbGS7Ja5r4bec7NhjPl0R79hjdfXMJk+E&#10;zygeXKKG+7x6JnXleB2s5veyq2GTsUX9qmezVw0oj5+Iim/OB+bp0zoRYx+PTqtWahdWJHqkAAAA&#10;ACClriElOtsQX56lxpXnpyEFAAAAYLDmNaRE0+PwrmAaUgAAAAAAAAAAAAAAAAAAAAAAAAAAAAAA&#10;AAAAAAAAAAAAAACAGqPR+FKWjZ+wUWApof48H+KCjQIAAAD9dnCQj+x/wp63JGAlo1F+RXXp4ODw&#10;EUsCAAAA+mV/f//V1oC6YUnA2o6Oju7PsvxOaFTdsiQAAACgH7Js/LIaUXmev9aSgI0ajUaPqY6F&#10;uvaCJQEAAAC7Sz1Q1hNFEC1FfsWqHwAAALC71BNlB7hXLQnYqFC/iga7LvWzJAAAAKAfsix/Wge7&#10;4fW8JQFrCfVJT+/TZaOPWxIAAADQT+qZ0sGvHkBhScBSsuzwUdUhNaQsCQAAAOg/XYLFZVhYFQ8u&#10;AQAAAAAAAAAAAAAAAAAAAAAAAAAAAAAAKztz5sw99gS4Iix5RpaN3uXT5z2+PUy7Hpel2Nvbe6VN&#10;bkVqHkLabZu8lLBs7g3vvWujC/NlaqMAAAAA+mR/f/RkfMCvhoPGDw7ykSXpv4pmGk/eULHRGZoW&#10;v1eq5W2CGnZ1Zabm4eBg9MwqDaJV0ZACAAAAeiw0Lm7u7eUP22hhfz9/Q0gvenD29vYeSjVA1EhI&#10;9TSlGjFxeZuybENKNM9nz569z0YbRUMKAAAA6DG/ZM9GT/AGQV2jpSrViCl7g0aXNGwNs0mjynvA&#10;NGwNrndqPLy+5J8dR5mv7EVThHwnLjNMzYMovzeklMfLUHhjMjEPM5f2heGbqfdJnB7yfVSvNgkA&#10;AABA36ihEzcC6hohcVjyCaEBceL+pDj/aQ2pOG/cAKtatkdKaSGKBpEaYmH4pWKCqZuHuCFl76uZ&#10;99lp1UsmAQAAAPSY9wLFjYIq78Va9NI+pYUoGi4L9EhNGjg+zeZn5vLC0xpS/r7p+6cNstR0hb5P&#10;ah78s/W+6mf6+6rTfDnaKAAAAIC+mHew7+lqsIRGwonL5+p6i1KNDfHylmlIxZRH4fNyWkOqbprM&#10;m05DCgAAAMCp4saJU2PHGwHVS91ceM/NVGMk1diIG0vWkJr0LsWXwFUbMdVGXDx9nYZU9TI80Tzo&#10;/ql5DSku7QMAAAAwoQP+asRPt6veQ6WIGxuxkJ68bC5u2MTpIf+b9Kr0RCPmxMMmfL58npbpFYuF&#10;PDMPjQjjRYNtXkNKqu+LHzYRTwuf/2/1apMAAAAAAAAAAAAAAAAAAAAAAAAAAAAAAAAAAAAAAAAA&#10;AAAAAAAAAAAAAAAAAAAAAAAAAACw87IsvzgajY+z7PBRSwIAbFrY2J63QQAA0BNHR0f3jkb5rbCf&#10;v6NhSwYArGs0Gp/T2ao8Hz9rSQAAoGcODg4f0f4+NKquWBIAYBX7+/uvLjeo4xuWBABAY7Ise1CX&#10;mHUlRqPRY7oao0sR9smXWwjt+4/1efbTAAAWlWXjl8uNaPagJWEAUgcS2430gcT2YvxCdKCx9fD1&#10;lCB6FNdCJOv7tiK9LdhmpLaVm4uDgzy0H4vfgpOoALCMsPV8yjagxDAjeSCxrUgfRGwv8jx/PHXg&#10;sa0I8/NaW3UBYG1+coZtCwCsSBtQbUi1QbUkAADQUzpRVO73uZQPADYi6p26YEkAAKBHRqP8KidO&#10;AaAhoSGly6z4jwkAAAAAWEb5HxPjazYKAAAAAAAAAAAAAAAAAAAAAAAAAAAAAAAAAN1y5syZe+wR&#10;/kVY8owsG73Lp8/7D5Uw7XpclmJvb++VNrk1i3ynbdrfz98QluklG11YWJYP+fdZtIz4+2u5nD17&#10;9j4bBQAAALCK/f3Rk5UDbT158vjgIB9ZUnEgHjeevLFkozM0LX6vVMvbBDXs6spc5DvV8QaYjXbO&#10;wcHombCMX7LRpXX5uwEAAAA7IxyU39zbyx+20ULZ05Hf1rB6QMLw3WJCRAfkqZ6mVEMqLm9T5jWk&#10;TvtO83S9IaXlG6K2R3Ae+y03+jsAAAAAg+SX7NnoCd6wWLRHSQf61bxlL0p5CVr1YN57izRsjZ13&#10;ajy8vuSfHUeZr+xxUoR8JxoVp30n0Xx6GQpveMVpRcaI5ie8726Im54n/vy6MqP3FdN1aZ1eizcF&#10;de+TeFoYvl1OLxuwGi4yBf6dPfw3sB6s81ruPi2Mv2TLeqZnS9NsEAAAAMBpdLDtB9mKVKMpnq6w&#10;5BPiA/9U/tMaUnHeuAFWpYbDvMbdvO+khlhdI8Ibb0VihTdGbHRm3q3BMikznpZ6ny8De19yeVSn&#10;xZcsxmXY90mWEdKve8OrHJ407vT+SU/jacsTAAAAwBzhALtoSMQH5lXe++EH6DEdrFcPyJUWomhk&#10;nNaQ8nzi02x+Zi4vXObAv/qdwmuysafv43mLN1ZYw2amB8zzxuXEoWnl+6YNwrLhU44rT/XhD/6+&#10;6jRbdsVyqJaR+i3Ey5J4WHxcy7m6fAEAAADUmNdo8HQ1WKqNB6k2DpwaKakGjpe3TEMqpjwKnxfN&#10;V+pzFvtO6XmUee/X++IGS9ywqXuPVN+neY8vJSwSTbw8qtOsIVcsn3llOH0Xn7942Ol9aqiF9Jt1&#10;DTEAAAAACTqYDgfSMw0lNRD84Lx6uZ3TwXeqMRLSTzRS4sZB3PiQ+HK1akOq2oiLp9c1pOT07zR7&#10;KZxomhoV8xpSSq/cvzRZBv7+YkIQpk0eClEtLx5PvO9m/D6f5vMVf55epVqGTyuXV9nYTTVSy8/K&#10;vsvzAAAAAFiCDryrER+YqyekOr16UO5CevKyubjRE6eH/G/Sq9KrB/veeIjD58vnqa4RUH2fotpg&#10;iaeF8UnDy9NstJCal/izNe+paXpfKPtET5ANJt43/f7V5a559p4jjReZAm+MenhjT+/35e554vLD&#10;PJ76UA4AAAAAWFmqR2fXqSFV16sHAAAAAGuLe3f6oHqJJQAAAABsXHxZ3a4L36W4/NJGAQAAAAAA&#10;AAAAAAAAAAAAAAAAAGxJFv0XlD/KWxE/5lzix4NbUmN4gAMAAACAztIDE7zBpAdBhCgeTX7G/vzX&#10;Hwyhp+154yb+89+m2GPSZ/4MGAAAAAC2To2l0FgpeqP8j3KLCaZsPJV/iKtplT/ive5/WNuUNnq+&#10;AAAAAGApp/2RrKarV6i+kXWyx8j+V+m28nvoM+Jxf5+XG0dRiOGPbgEAAAB0jhoudf/ppEvrvGHj&#10;l/kVE4wu7/PeqpgaUnHeuByxhlZxiWDc45Vil/cVlxoCAAAAQCdUG0eueg/UaZf9xbxHykZnGk4S&#10;N8p8WBHncdX3AgAAAMDWVRtHosvpUunVNOULjZzaS/tsdG5DKqY0RVwmDSkAAAAAnaOGS2isTC7t&#10;s8bRpBEUC+k34/uV9N7q49FlmYZUtTFWvZSPS/sAAAAAdI4aMt44ii+ziyPkKS7fC9NnHgzh6VXL&#10;NKSqZSpmnwzIwyYAAAAAdIwaNXGjp2u8wQUAAAAAnRIaUpM/5O0Su6zvxD1YAAAAANAJXeyVii8H&#10;BAAAAAAAAAAAAAAAAAAAAAAAAAAAAAAAAAAAAAAAAAAAAAAAAAAAAAAAAIC+yPP8tVl2+Gh4fXw8&#10;Hr/ekmeMRvlzo9H4uC6yLD9vWWcoPZXf4/T35VfD62VFlo1fUHoZh49aVgAAAAAAAAAAADTt6Ojo&#10;fnXQZNn4CevIuVR24NR29jxddvZMOoXuKL+952LXOnsODg4fKb9f2Wmm76VYtfPs4CAfWVYAAAAA&#10;AAAAAIBhU4fLaDQ+F+KCOpEseYY6aKyj5UaIy+qMUWeNOl3UgaPOKsuKBYTld8WWZyXyK2VnXfag&#10;ZQUAAAAAAAAAANg9enReoiPkannHz+gp3SlkWdGyo6Oje8u7tNJ3nUn4nW7p98rz8bPqKKQzEAAA&#10;AAAAAAAAtMI7MXSHTbWzibtt+mn6mxePQYx+8/yqZQEAAAAAAAAAANic8u4m7prBfKPR+II6rbLy&#10;/7wu6f/AqCsAAAAAAAAAAAyYHq2nO2CybPzy9O6XIi5ZFmBlunNOj2hUR2Zcv3TnlWUBAAAAAAAA&#10;AAB9Vv6XkO5iKf4v6Dnd9WSTgK3Y399/tTpDR6PRY5YEAAAAAAAAAAC6TndAqbNJHU90OGEXqFPK&#10;/rfqxvSOqqLjNNRj/qsMAAAAAAAAAIBOGI/Hry/vMvFHpOW3siy/qM4pywLsHO9cDXX6mu7us2QA&#10;AAAAAAAAALAto9H4Qp6Pn9XdJpYE9J7uAlSnFfUeAAAAAAAAAIANKu8aGT1lo8Dg6bF+WTZ+IbpD&#10;8OrBweEjNhkAAAAAAAAAAMTKR+/VdzbZ48vspPv4wtHR0f02CYDR4/2yLH+6/B+q4v+oLtokAAAA&#10;AAAAAAAg5SPIJp1Ox7rzI/ovHZ1cvzMajR6z7AAAAAAAAAAAAMDyRqPxubhTajbyWzyyD1hfeSfV&#10;+IUsy89bEgAAAAAAAAAAw6KT5OkOqdngjilgPborsVyPxsd5Pn7WkgEAAAAAAAAAGIbKf0ad6IgK&#10;8bRlBbABBweHj5R3IWo9405EAAAAAAAAAMBAjEbjy3REAe3TekanFAAAAAAAAABgMEaj8TU6ogAA&#10;AAAAAAAAALCw+I6nJsM+DgAAAAAAAAAAAEPknUYXP3jcSNApBTTj6OjoXv+fqf39/VdbMgAAAAAA&#10;AAAA3USnFLC7siy/aOvYOUsCAAAAAAAAAKCbvNMo1aG0ifDy7eMAbNBoNHrM1rFLlgQAAAAAAAAA&#10;QDd5p1GqQ2kT4eXbxwHYsCzL72gd4xF+AAAAAAAAAIBOo1MKAAAAAAAAAAAAjaNTCgAAAAAAAAAA&#10;AI2jUwrol7C+XSjXu/xKlmUPWjIAAAAAAAAAANvlnUapDqVNhJdvHwegBUdHR/eG9e55X/80zH9O&#10;AQAAAAAAAAC2yk9apzqUNhFevn0cgJapMyqsg5e0HmZZ/rQlAwAAAAAAbN6ZM2fuzbL8up8UXDTC&#10;e27v7e290ooBAPSUb/dTHUqbCC/fPg5AB41Go8dsEAAAAAAAYPP29vYeyrL8Zoi7e3v5w5YMABgY&#10;OqWAYTs4yEdhHb3m62qIG3k+fjbP89daFgAAAAAAgPXQKQUAED8RnepQ2kR4+fZxADpOnVHh+PDi&#10;aJTf0rqbZdmDNgkAAAAAAGA1dEoBAIROKQDL0uP+bN2+pruqxuPx620SAAAAAADASXRKAQDEO41S&#10;HUqbCC/fPg5Aj2TZ4aPlXVXjG76uK0LaecsCAAAAAABApxQAoOQnkVMdSpsIL98+DsCAhW3BtXDs&#10;eSfLxi+MRqOn+N8qAAAAAAAGYplOqYOD0TM6oag/wrakV+zv529QWpaNLllSwcuN86bS1nXmzJl7&#10;Q5nXQ3AlLgCswTuNUh1Kmwgv3z4OwMDt7++/OsvGT4xG+XNh2xDfYXXNsgAAAAAAgL5ZpFPqzJkz&#10;92TZ6F0hz0tnz569z5InqtO988pD6WH626ppyuudWlH67TBPr7SiC/v7oycreYoOKJ/3ee8FACzG&#10;t6WpDqVNhJdvHwcAS9EdVb4d8ciy8cvWqXWOu60AAAAAANgBi3RKRXlq70ZSx1FchjqbqmVW02y8&#10;tiOp7nPts4r3cacUAGyGn+RNdShtIrx8+zgAWNvBweEj1ln1vP7XypJnhGkXQlzWq+7MGo/Hr7dJ&#10;AAAAAACgi6YdP7OP6Ivp7ijvKNL4Ip1S4ndZ6USlhz/er3qHVDWUj04pANgM37amOpQ2EV6+fRwA&#10;tCLLsgdHo9FjOlYM26BL5d1V0+PJuk4qpdOBBQAAAADAlqhDSQ331P9BpaYt2ilV5XdHqaz6O6Wm&#10;5dApBQCb4SdoUx1Kmwgv3z4OADoty8YvjEb5Vd92VUP/iWVZZ9CRBQAAAADABnlHkTfIvXPIJk8s&#10;2imV+L+oE+WdzDN7x5ZPD+/lP6UAYEW+jU11KG0ivHz7OADoHXVUVe/EqsQNyzrj6OjoXj1+sK6j&#10;C/3gF9Ml6kVthPzJ//SNVZ88sch7Yqc9ncIjdXFidIFgsk1YFV10SLsNAAAAAABgyPykU6pDaRPh&#10;5dvHAQCM7q4K28fLWZbf8W3lbORXLOsMPZowvOe8Is/zx9WxxZ1a3bVsB44ej67fP+Sf28k0zTe6&#10;FF2sd2rHlC4Y9DqW6nBycadXKHemM4lOKQAAAAAAAKzET0ylOpQ2EV6+fRwAYE3qgMqsU6p83OD4&#10;cohrvr0djfLnLOuMkPeJaZ4iboTQey+rHHVwWVZs0LIdON5pNK8Dp5pntgOp/v+AFym76uAg/95q&#10;R1cbnVLRvJ6PO9IU1c601F1f85aDpN9z+vdZ5rNO+96+HFVG/J0W/e7x7+5R91mxVZYXAPTG0dHR&#10;/drAhgOmW+VGMH3gBAAAAGAx4bhaJxgvLXrVvJ+MSHUobSK8fPs4AEBHlHdcHT6qUIdUXadUluVP&#10;+7Y8FXk+ftayzgjTzlXzhog6wvKnLeuMcp50rmj0mM/fbGQPWtadsGgHTrWDoe4upqijY6a8uIMj&#10;vCb/dze+u8qSVrLod3Kndc6kxJ0x4X0n7gCLl1e13HnTog6fE/MeTauWFy/bect95n1heK1OKSsz&#10;9d3jz5xMr3zvmfdVpi28vABgJ+nZyDqQ8GEdrIQNXN2t6XRKAQAAAGsIx9U62Vc91q7tpPI8qQ6l&#10;TYSXbx8HABiwuCOsrnOpnDZzF9hM6I4vyzpD7wnTJ/udami6ZZ2x6vsWFXcgnBYh39wOgbisVKeV&#10;d4LUTY8eDdjad4rjtO8Xq+sgkrgTpa7zTqIyJh008V1CiyyHSodNbX4vN/4s/z1CJL933e8577vL&#10;sr/jOssLAHbO3/pbf+t1YWP2VW3QFozJFTME0YO4pAMEgiB2O8K6fG7acCYIYlcjz/PX2iFq79lx&#10;SOpYO45JJ5WnpTqUNhFefjFzAAAMjHc8hEjeVVTp9Ki98yjOt0ikykp1nKzitO9UdVrnTMq8DhL/&#10;/Pj7zovU53rHTirCcp7cSRZ/1rwOndR3PO1715W96HefNz+xTSwvANgJuisqbMRq7ohKh66CSZ1E&#10;IIhdjPIPZ9MnuQmC2Km4GPZR1U5ngiB2LMJx5svhNXkMOtQI27c7eoqBj6c6lDYRXr41EwAAGBTv&#10;EAgxtwPHOyIUcaeIi+6OObVDKco707kQ5mWhu35c3JkR51/0O7nTOmdSTumYWep7LKO6nBf9rFXu&#10;lPLpet+inVJy2p1S0+llPWpyeQFAZ8zrkCpP1Bd/rhn9CacHj+8DAAAA1hGOq9URVznOLk5C3FEn&#10;lI7VLWvBp6c6lDYRXr59HAAAg7JMB47ntf32pEMi6qRYqFOn0glxomPDOy3qyow7SxTVO3KW+U7i&#10;5aU+q85pHTOVZXViPuLvONvhM318X/V7xd87vJ7ohLP0mc+qvGfm+1XeNzMtng/FMp1SlXIneUJ6&#10;/LvPm5eFlxcA7IRF7pCq/nnmtJOKTikAAABgHeG4uuiU0jF5qhOqyo/RUx1Kmwgv3z4OAIBB8c6A&#10;VEdASqVj4e7+/igPr+rQWej9brYT4uSdVy7ujIgjvLf2jpplv5N33ITYWKdUrNrBY++b+1lefjVO&#10;65BJLa/wWXPvPvLvH+Uvllv8Gy3TKeXiuhKV3cjyAoDOOjo6unc0ym9VN2ypqHZMAQAAAFifjslt&#10;cCF+fJ7qUNpEePn2cQAAAAAAbEZobD4fYub5/dNOqvxqdZr/uTIAAACA7SiP1emUAgAAAAD0gDqf&#10;1AjNssNHLQkAAABAR3inUapDaRPh5dvHAQAAAADQnNAApVMKAAAA6CjvNEp1KG0ivHz7OAAAAAAA&#10;mhMaoHRKAQAAAB3lnUapDqVNhJdvHwcAAAAAQHNCA5ROKQAAAKCjvNMo1aG0ifDy7eMAAAAAAGhO&#10;aIDSKQUAAAB0lHcapTqUNhFevn0cAAAAAADNCQ1QOqUAAACAjvJOo1SH0ibCy7ePAwAAAACgOaEB&#10;SqcUAAAA0FHeaZTqUNpEePn2cQAAAAAANCfLxi+UDdHRY5YEAAAAoCPolAIAAAAA9MZolD+nRmiW&#10;jZ+wJAAAAAAdQacUAAAAAKA36JQCAAAAuotOKQAAAABAb9ApBQAAAHQXnVIAAAAAgN6gUwoAAADo&#10;LjqlAAAAAAC9QacUAAAA0F10SgEAAAAAeoNOKQAAAKC76JQCAAAAAPQGnVIAAABAd9EpBQAAAADo&#10;DTqlAAAAgO6iUwoAAAAAeuTMmTP3Zll+3Rtjp0XIe3tvb++V9vadF77PRftu5ywJAAAAQEd4OyTV&#10;obSJ8PLt4wAAAAAATfJOqRB39/byhy15MML3Pq9GqF4tCQAAAEBH0CkFAAAAAD1CpxSdUgAAAEBX&#10;0SkFAAAAAD1CpxSdUgAAAEBX0SkFAAAAAD2yzH9K9bHjhk4pAAAAoJvyPP+n3hb57ifPHf/dt/zL&#10;4x958SvJzqVVw8u3jwQAAAAANIk7peiUAgAAALooy8ZvzPPZC+XKOLQYHz/xXz91/A//5cvJDqdF&#10;wsu0jwQAAAAANGndTqmDg9EzasQdHOQjS3rF/n7+BqVl2eiSJRX29vYeCp9zM86bSltX9J1O7WhS&#10;nnJe6ZQCAAAAuiLP89dm2fisdxotEnl+WERq2ilxzT4WAAAAANCkVTulwvvuybLRu8L7Xjp79ux9&#10;ljxRne6dVx5KD9PfVk1TXu/UitJv7+3tvdKKLuzvj56s5Ck6lbyTa957Y3pf/H4AAAAA6zk6Oro/&#10;yw4fHY0On8qy8TvCsfYPhWPua2H4lt/hFMfs3VB5NOyhziYf1vRpGdU7qcJnvcVmAwAAAADQNat2&#10;SnnnT4jazhx1HMXlqrOp+jnVNBuv7Uiq+1z7rOJ93CkFAAAArGZ/f//VeopBnuePh+PkfzgaHf7E&#10;aJR/LAxfy/PDfzfbQZSOMP339RqOsb8QXq+F9/9Ulo1+J4z/YZaN/yDOW40w/U7I98sHB4ePhOEn&#10;UnnmhTrE7KsAAAAAAPpi2vEz+4i+mO6OCnkmHUyLdEqJ32UVNy798X7VO6SqoXx0SgEAAGDIDg78&#10;DqXxB8Ox7uXR6FCvdsxc3GX02el4Mu7ae34gxLVwrPzzId6R54d/W3dAZVn24NHRUTjm1nD+dMjz&#10;fHj9WIiv5Pn4A1ZGNT4WyvzpcLz+3TaPjxQze4rwHd6YKKsm8ufsbQAAAACAvlGHkhp/qf+DSk1b&#10;tFOqyu+OUln1d0pNy1muU8qvvqQBCwAAgO3TnUrq7NGxrzqVQvxH60iyWOQ/k/Lr4fVaiCuj0eio&#10;fJTe+B/q2Nc7lezjTtA03SUVXl8T3vuYjqnDe9+T5+PPl2WXEcr60/B6OaT/VpmW/1FIe0H59Rnq&#10;tLIi1xLKvmDl3znt/6LG4/Hr7W0AAAAAgL7yjiJvDIbhZCfTop1Sif+LOlHeyTyzd2z59PDeU/5T&#10;ik4pAAAArMf/Q0kdOuoYKTuBRk+FY9G3hGNNPQHgk6c98i4R//7gYPSPQxlvDeX9TXVW6bN0h1Ge&#10;568tPnhF5TwWd1FVPjPd6RPm4Svh+/wDe3vj1BkWjs9vlZ+vzy7mQ51sP27Df2KvUeRX7O0AAAAA&#10;AHQTnVIAAADD5h1KfleQIhwfntPdQnk+fjZMuxqOFe1uoJlOkMr4yQhlfTW8/vcq3zuVNk0dYdN5&#10;H78QPu9GPA9h2othXkPatMMp5Hs5vD4fpj2leVM5mj+Vs83/ZNL8TOcxf7p8RGB+0e/s0m/iT2II&#10;w7q47WPj8eGPKn/q6Q0AAAAAAHQKnVIAAAC7yx91Vz5uruhM0qPeLluoc0N3Kemxdf/Rxk9EeN8f&#10;hdeQP//d6rQQnx2NDq+GPD/T9qPhvJNI38s6my6p40XHrSGuVuaziDD9Xx0eHn5bJV3L4oKWUVMd&#10;YwAAAAAAYAF0SgEAAGyf7oTJsvztdlfSr0QdKh7XDw7yny6Ha/9X6OWyA2f0z6I03TX04VDmT2la&#10;GD7nd91sS7VjqLwbSI/+KzqfvhbNe4j8Y3k+/ngYnvk/Jw+/y2nXlJ1t45d9WVjn2x11vml5KE3H&#10;6XpUoYYBAAAAAOgFOqUAAACWl+rYsf8p+q5wXHWi82Qa+ZdDnl+qmXanvCup7JjQnT0hTf8rpDt9&#10;LpWdSuXj5tq+a2lZOrYM81x5jN7ke946OBj/DxqO/mfq4+WjAsdPhO89+b8ofVfdHbXtjrRNKO/8&#10;yq/o+6oDSr9lGeUy0O87zVcuOy2T4s0AAAAAAPQBnVIAAGBopnfmlHfnxGl2x0rxGLxwnFS5a8ej&#10;uFNJ/5U0kx7yfyG8Xi47V/Lz6lRS2eVdUOMXlBbi6bKjZXfugCk7Ser+s6noVLk0mzYTN8KyvX96&#10;zOmR65GAF5Ued0L1kX7z6LtfKpdHftHTtAwsq/J6+rXqHWUAAAAAAOy86QkCOqUAAED3lSf0p51H&#10;inAsU/yHkk7i69imTCvu1FH6tfJYZyY+EeKPK2lx/HEoo+g8UthH22fvXqdSnUpn06RjRJ1EZWfR&#10;+NmwLH7Nl0tIe0eYdhje8w/C+PMhUsv2hhWDSN2ddTZYdIpq2WkZxr8FAAAAAAC9okZveQKBTikA&#10;ANCOsrOnvBspRNGhVB6PeIweC6+6+6aSHkfxGDS9PzEtjtHr7GNnxJ1NQ6AOkJPLpnw0YPlbFMv8&#10;bTZNHXZ/VHZWHT6qDhMrpmCdVee6/gjBtqnjSY8atFEAAAAAAFClEw128uGyJQEAACxEdw1Z51DU&#10;0TENu/hlTseSYvQ/lJ1U499OT1fkV/v+iLdFqYPI7myqPEZvGmFZ/a1UukX4PUZPqSwrI56mO5+e&#10;1/Q+3AnWBv0e1knny7B4PJ+m2WMbX/b04g0AAAAAAAwZnVIAAPRf2ZGhjp+TjxArp43fYccDyRiP&#10;xz8e8vzMaJQX43k+Oz3L8t/zO0TC+IlOKDsxrztyLqbmYejix+hpOdkdTFruxZ1I5fFa8d9N1Ufm&#10;/WE5PXuwZnoR6jRRPmxOnueP++8U4kbciWd3pfmj+F7wTipX/t48qg8AAAAAMEB0SgEA0G06oW2d&#10;EpP/UArxtE22uzGKO42eODjIf7rcrx9OOiQUYdpnQp6r4fVSlo1ejPOEsr4SXtWRVDzGTWWV5eYX&#10;y3yK4m6oy+rcUB51QOnEejEDqKW7u7Ss6h5zF5bpP7dl/OXwe7xfy1adHXHHXZh2LSz/3w3xm2H5&#10;/2yqLH1OyBd+2/L/riwZDSrXu+l6KFpXpx1V+XPq8LVJE9F6dY11CAAAAAAwOOVJrqJhTKcUAAAb&#10;ppPO2teWHQ3J/1C65HnKDoXJY9lesum6y+VueNXdM1fUoVTG+BdD2q/N3rGUf9Q+45x9ZvG4u/IO&#10;mrJTKcSFMo86uE7+VxBWY3cpRb/F5Dcp/rNJv79eZ6cVcUO/d/m7Zw+WnRrVPPmtaR46nNqmdUS/&#10;i42uTHdShd/wjn7T8HtydxQAAAAAYJh0csNOetApBQBADessqHYoxXHN7pzQXRCXs+n/yFTyFHfC&#10;/O3R6PBqiA8m8hSP+0p1GOmktt+pVHZyFXnWPlmOKS1P3dkUfofit/ZOhGmU/201L49+I5WlfOp8&#10;KOtEHn7vuJzxMf/Z1G3lbzx5PF/yrqb4jrbTaH1W52V1vQYAAAAAYFDolAIA9JE6BGxwhk4s236v&#10;Nso8k5PRqficOi/0GLWTnRZx5FfsY2foRDadSu2aLnP/z6bxDZs0Q7/JwUH+W2H6b2TZ6F+n6pHS&#10;wm/7c+X08b8K7/mbNmlGKONcCB6pt0NUT7Teht9Nj7UM6/boKZs0I+R5LsrzmCUDAAAAANA+nVyy&#10;Ex76o2m/mrr4I2Nr5Haq84dOKQBA1+hOAu2fysjP13XchH3XH9o+LBU3six7TSJ9JlROeSI6Pb2M&#10;/FbxgRWaz9TdE2iPfjv9DjY6I/xu8d1J10Kog6h4BJ7qlCKabpFfDXku6g4n/++mkK7OpUq+4tiu&#10;6HCq6wDF7rFj+EupbY7qme5iLH///Fbd/4RJ+UjO/GKqHAAAAAAAFmKNy6dDQ3TyyB6dCLHJM3RV&#10;pZ9Mixusyl/3qJbyqtuikXtFJ0IsuXGaR/s+dEoBANamk7DlvkX/WaQOgMmdKZer+83yP1aKjqff&#10;sX2RhzoQ9J7nyzKKx+J9MppuUf5fT4jJSeSQr+7OJXUiXOYk8e4Jv2k4/qq9c+2aHrOmY6eQ57nw&#10;mnps4rEfj+l4TndMhTR/FGOc71rxgUCF6o/VweIxnZacFOqrHuFZ1Cc6rQEAAAAAS4kalRb5czrx&#10;0eQJLXt+feXK3uYeC0KnFACgSidgwz6w0qE07ezRSf3yYo3iUWcjy6t9pt0ZXPyvzi+F1wuapvxZ&#10;Nv4ui1/xPCG+GOLDeq/yxfvYkK6OKc8XYtoBpbx0Lu0mndAv64PXrWlnk+qBZSt43lCX/on//5bG&#10;bfIMHSuFevv3yguD8vOWfIKOsUIdfEF5VH9DPeL/fQZEdSrUgeLxfCGubfL3LzvZy+1kqGOtXWAG&#10;AAAAAMDGqKEcGre6Ovg5S9q4snFeNswtCQDQEzpBH7bv1btBohg95Z1KYfxSiJlOAsXBweiCTt4/&#10;+eST36hX71DI8/Gvhukhb/4F5Qtpby87qWbvCFYHgE3XydrL0w6B8n926Fzqh7izKdSNZy15Rpiu&#10;u8JvWJ34h+pIqt5JYnXW6l/ZEVmWWXaEWraic2mar4xpHSvvrrOsGDg7no4vNHt+3nZH9XLZTqWo&#10;3upuTDo6AQAAAAAnWQNVJ8X8yu8LNmlQ6JQCgO0r90l6jF39Y2FtW10TxWPL9PgyvwMgFcV+zu+C&#10;0ngIdUL9epTnOM8P/7viQyvU0VDm95P+5Z0mCsuCgVB9jeuMRdHZVNYtndQvji9OdHJG8bwVF9V/&#10;1Sl1WE3fU9fBBSyirIf5rVCvXvZHONaxDnprFzR3QRgAAAAAYGB00sNPdqiBWvcfT10XvoOfeFzr&#10;ikw6pQBgPdMT6n5SvYinbfIM3e1h29xqFP93FOLCIh1QKksn/sO4TvonO6I0H8WHVtgjptQpdU7z&#10;rLtXbBIGyOpbbedRfJxUHkMpf/5ciOJOpVCX7tjkE5Q/rB/Ff4yp7lvyjPK/eorPKup/9Y4ooGnx&#10;Nrdu2w0AAAAAwEr8ZGBocM78Z8GuKk/k+Emk1a7opFMKwJD5CXN18KijxjprdHLc/0PpxP/t6T15&#10;fvi9tu20KDqGLuuuDpVR7m+KTqMozzR0UYTfARLGz1WnV2JyR0nM/9OJTiXEyjvhxk9Ed7YV9Uhp&#10;lmVGWU9HeTgeeEJ125JnTDugxi/reEMn8asX9ei9Ic/kP8VmI7/CHU9oSqh70eP5Rk9Z8kLKfYC2&#10;x+lO05TwOc9b3ebYGQAAAAAwTJUTn+cseSF0SgHoAzshbo+jm56In0Z+y7LaSXu/40P/azP+TAh1&#10;8F/3DiVN97s1ou2kx90Qk/9G8pOgZZkz+SqRX1U+YBXe2aR9viXNCHXMOzdnHqM3+z9MxTpSqZeT&#10;COvNbNnqeLL1RCfhr3neuo7Quk4toAl63J627VYvrzX99IN4G79MJxYAAAAAYCB08kZho4OwyuNu&#10;6JQC0CW64t1P+tVFmae8symM+/8ixY+wu5s6Oe5lZ9n4P4bXa6GMX1QZOtGvk43aHiqftqVRWdUo&#10;OqOKAoEGzOncLDqb1EmkfKrj0XqgdSB6/F767un4OEHHSHXHDXaXlcq5Gsq/qHWEO/LQFaFOPq36&#10;GV51N+tCF2OV60tZny1pYeW+Y3K3INt/AAAAAMBJodFoV8nnV9WQtGQk0CkFYFnarpadOOV/KOlk&#10;n02akRWP+vKT5NXIb+kkd3h9Loxrmz25CyMO7yhy/rnhfb8Wyv9gyHMtvP6q0lLb+2p54X3FY/ZC&#10;XNC8WzagEWVnzuxj9Dx0Qr3uGMXvilJY0gytF3ZCvqjL5d19s+uK6E6SUEZyPVR6KIP/z0Gv2XGu&#10;7V/yq6tcwCV6Hx2zAAAAAIATdHInNDqL/zPgsRpqiOtK0vxK3UkvoVMKGBZtD+IOpTJ098X4ct3d&#10;pZpm2wkPbWeVdql8v06Qz+uAGh/7Y5X0ap/9tH32L49Gh7oCXY/EO9EJ5ablF1erz/x3U12HFNAE&#10;7zCKO5vq621Rz0Ok62i5PhadSzPri9X35/Xe6vt0YlyfH9aF5+L1wibP0HuHdtc4+kP1XHU81OOl&#10;Hwupeh/Wi+LuwVDGC6n1DwAAAACAtfnJGZ38saRBK/8LojzBVfecfTqlgN1TnhQvO5TCuquT4pfj&#10;E9s6kWdZZ4Q8by/z5L8V4op37JR3U5T/oRSm+x+410T5nzPlycLi8y+FCPMQPzpsmq8qTCsetxfe&#10;e7H62ZYF2Ap19tTVw1C/dUdfUbftWKPoMIo7m2yfe051O+QvHvU1G+l1Ila3r5ZoHdNdH2E9HT01&#10;Lz+wi7Qe+voT1qWFH89XpfVS64iNLkXrl/ZPNgoAAAAAwHyc2JylRrl31tU1zstp42MbBdASdeyE&#10;da96F9IkqifFdAJaJ8HzPH9neK8eXfdrYb2+kOrUmf4nzEzoZLY6kJ7Te5RPn2FplU6lMjSPRYEV&#10;OsGu92q6yqq7UwTokrIT9OSdSVbXk4+zK/ejfmfh+AXdnWeTZoQyzoXQ3YNFZ5Uln2Dl2H75RNzQ&#10;umVZgcEIdV8XLPh68HxY75a+O2pdWm99HurWcwAAAAAAsCC/6jTVyPYGuI0CSNDJKl3BbaMz1DHj&#10;61E61AmkR9wdPmonxc9bp9GHw7RfVx6NW3EzwjSd6PZyZv4PSSevfZ6UNs13MurK9/nyuz2AXaG6&#10;r/Up1G+/+y7qbMqvWLYZquen1fX0+ux3FuqxfSe3A+WjwrSuTh+pp84pmzyjvNORO7qBqlUuLPML&#10;MMJ694IlLU3bhLDu2t1Zq5cDAAAAAAAWVJ5wo1MK/aSTTToBXMbkkXcXbPIM5fH1YTaKu4iK/zHy&#10;R+eFcXtsXfk/dlFcsuJm2Elr3ZH0/iwbv2M0Gr1Nn6d0y1Kwk+xxeTMRPvuiZQV6qVzHisdDXpx3&#10;glgdRWGdOPEYPRfG74/W1ep6qrhhWedSOTY4Q53C07LyW5pXfV5qXgCUvDPZRlei9Susd8WjZsM6&#10;d0frok1ampVVdGrXXXgCAAAAAMAJfpVkaJSu9Oz4oSuXHZ1S6J7ypLI6ivxRcf6oOb8rIv3n/tF/&#10;pfkJ4+IOo/JOB92llD+uk096/2y+aWTZ+GUrbsbh4eG3WafSPw9lvSPEW2zSDOuESpYbXou7nSwr&#10;MGi2TsTriR4zqcfgeQfPTKeQn9S2fX+xLajrBNJxQZm3/mSz3luWVbs9WKjzCkBa2fEz/V82Ddet&#10;s/PoPer89fWyelEHAAAAAACtKBu65RXQXOG4OJ2U98ekWOOeTik0SieYQz2LOpT85NT8+qf8eT7+&#10;pfCqTqCiQ0knqr3+hm3A/XE51dBnFQUZbSfKjq7xuTDtHeFVV1vrDqbk4770OV6WRfS/TPn5da/4&#10;BvpCHUBajyrrSxTzLxzR/lzrs43OiE5EK7zTKnmHlFPn9LTzqpyvuv8+Uz6VZaMANiCsc9rPFvt7&#10;dT5vqhOpbjsBAAAAAEArpifAuEtqUWFZ2SOHypPw5TCdUliMn2Cqi+p/QujkUdkJNHpbqHM/qY6g&#10;8Xj8jTZ5Rn3Z5Z1OfiJK5WXl473Oh2m6+lqdXTpRXeSvO0kd8uoxfOrEVn499ksdZedUHp3awKyD&#10;g8NHyvUjv2jroK+Tybv8ysfunbyzKab1tlJWNc5Z1pXY9sDKKtb3SeeVZQHQEh0PaJ230a0rj0XK&#10;7YMucLFkAAAAAAAWN5r+KXFnGry7Iiy34ln8Ic7ZK51SPVJ22hT/ofR03Qni+SeG81t+RbOfaA7p&#10;Ojk96QTSVc91HTmzZZf/xxSieByXOpB9njRcnvAuy5u+p4y6q6rtPZPyNH91eQHMmnY2pfedWpds&#10;HZz7GD3n25qQV/sV7xxO/rda+WjN0WPzOq7E5uFCCG07ZrYLFsnyAbQvrM+1dzmuQtuIsE3xi1TW&#10;ftSt5i8ci3ibofZ/6gAAAAAAQIN08qBs7BcdBsVJPpuELdKJk/IEb3GSt/gPJZ1ACb/PZZ1Itmwz&#10;wjT9ib+fqPXQidziP5S8U0llhTQ/yVs50Zv+k/Aw7ZJ1FumRexdVhj/mKr4jSp+T6lSaRrr88lF8&#10;5V0Mdd8PwGqm2/nZKNdVdS7Pv8NYnc51dxPMPtYyv6LtQxg+d9p6XM5T+R9xIX/YDqUfm6l8yqNt&#10;g7aLlgygQ3Q84MeR2q5U75ReVijjiel2ZTP/u6jtXDl/+Z26C2kAAAAAAEjSCSqFjWJJoUGuq+LV&#10;ufFJa+wvElyJvoKyE6jsUArLsOgA0smQ6XJNnwi2/GF6+ai6sqNn2gmkOwzCuO5GUJmTR9XNRrrs&#10;MK24y6mMw78Z6sJ32aQZ5YnqVLke6fJ1oodOJaA5Olkb1t/qY/Qmsc6dgnVl2snmy+ueaLZy4rK1&#10;TdRdjqfeMQWgW7S/D+u03XWU39G2ySatTGWqrLLMzT/9gM4oAAAAAMBSQiP1aW+o6sQZJ7BWF5Zf&#10;0eGQ54fxycG6GHyHVHkFcLVDaRrqNLKsM/I8fzxMvxDedz7Lsv+6eleRaFq1vDjqylY55V1F+XeX&#10;HVXp/0nRepMq10PTLSuALZk+Rm/a2aTth02eoQ4cdQrXrfNOnde+DQoxs/2qK3vR/eq0w10XOJzo&#10;aKotH0B/2AUzF8N2gzsYAQAAAAD9oEZuedJrciLthk7G2WSsqTyxqZOHczumdq5DSidq85orYXXV&#10;beI7TkInWC3rjLCsXndwcPjU/v7oXN3JVuu4SpZrJ21PPH5GJ4A1v/otrK4rkp1E6Xkv714IcYmT&#10;wED3lJ032YM2OiOs98WjpGxdvhqieIzeaZ1NYtuN2rxWdthnnv4/UFXKq+3QvO2Kbe8uaPq6d08B&#10;GCYd5zd1Z3W5jcxv1W0jAQAAAACopZNePAqsOTpJqROXNR1TrXdIlSdDyxOi1kFz3ibN0InexPyG&#10;8E6a/DnLap2bk3Kt42f8Qt0dSHbHwky5If/kv5R0steyTjqVdGJW5apM5StPMI8vW7YZcfnhPepw&#10;DeWOX7B5e3qdR28BaF9qmzGNYluw8v+haNtyssyyXG2P1u2MTpefX9G2rHxcaLpDDUD/lZ3qk/+I&#10;vKbjKZu0lvLYs3zsn8rd5HZG8+hl69jKkgEAAAAAmAoNRt39of/E4T+Ltigs/+dDI35yUjLPxz9r&#10;kxZS1/ETylIHjTqKrlnWGeWJCT8Rqpj9DyWdMJ2WXfyPisrWn+h7x4/ed8OKm6Gr9226QncTFf9d&#10;UoYee1d2dpYnMCZ/tl885srmw9+bLD+a9xNlKywbgB1iJ2GfmHYwT7YDRSeyZVuJdV6dC9uX58Jn&#10;+Ilei/yWZVtZWX5xh1TYns/+15zmXds6ywoASeUx0cx/Sj6v4x2bvBZ1PoXybNuUX91Uuc62f8X2&#10;Lhw/8t9RAAAAQJ+cOXNGj1S7bg2VSWTZaG6nwqrvi+3v52+ovr8aurLXshfC594TPuNd4bNv7+3t&#10;vdKSG3NwMHomfNbdvb38YUuCCb/PuZMn4tQBwWPHuqB8HFOuDqnf1++iUMM++q2KsOwneCeUdyiV&#10;V9mrg2Z6BazSlUexTNlh2qUQz9v7Qz1KP6IvTEt1Ki1afvHfT2UHVfGoK07gAjssXveXj2kn/eaj&#10;ybKXC1tUAHoorOM6Jkqu+3URjuGS6f2M6V31ADA0YTu49D5iWME+AgA6Y29v76Esy29qA13t+BF1&#10;xmhayDPT+bPq+1K8U0onji1phn9WiEmnEJ1S7VJHQd1jONT5pCvQOdnfHq0vy8cun4xdvnxbVAB6&#10;xtfxN/38qzYeTZataKt8W1QAeqit7Uhq2rrR1rzbogKAwWlrO5uatm60Ne+2qAAA27a/P3pSG+a6&#10;DqE6q74v5bROKfHP8w6weZ1SqTuvUh1nzjvQPFLzkeqUSnWW7bKy46n4D5wTd7qEuKE7ZSwrtsx/&#10;l9TB1iaiyfLbmndbVAB6psltSJNlK9oq3xYVgB5qazuSmrZutDXvtqgAYHDa2s6mpq0bbc27LSoA&#10;QBd4h081six/6ezZs/dZthNWfV/VIo/vq3b8pDqloo6yZOeRTZt0OEX5J2XUdTTFnVL+yMJqnq7Q&#10;HUt6TFn5mLXisWiXRjOPPav/jwu9R//ZY6PoKP8tUwdbm4gmy29r3m1RAeiZJrchTZataKt8W1QA&#10;eqit7Uhq2rrR1rzbogKAwWlrO5uatm60Ne+2qAAAXRV35HjMu9vIrfK+0+6U8g6oOE+1UyrqKEp2&#10;iC2bvypxN9VSHW+rCp8186fm1ah7pF6Ypj9EvxTmc/IfQDYJPeC/f+pgaxPRZPltzbstKgA90+Q2&#10;pMmyFW2Vb4sKQA+1tR1JTVs32pp3W1QAMDhtbWdT09aNtubdFhUAYJsW7ZiJ8i3VoVN9nyWfsMjj&#10;+0JZ1U6l1julQt7izqjw/l49tg+7p60DttS0daOtebdFBaBnmtyGNFm2oq3ybVEB6KG2tiOpaetG&#10;W/NuiwoABqet7Wxq2rrR1rzbogIAbFv86LwsG12y5AnvgCmnx4++W+19KQvcKVV0IMWfVe1kUtom&#10;Ht/n5So9vsOr+p9S8TwtcgcZsEmqd4rUwdYmosny25p3W1QAeqbJbUiTZSvaKt8WFYAeams7kpq2&#10;brQ177aoAGBw2trOpqatG23Nuy0qAEBXxJ0xccQdMSmrvi8Wd3DVRShvpsMq1SnlUuXN6zg6+Wi+&#10;k51s1U4p5++tzh/QJK+rqYOtTUST5bc177aoAPRMk9uQJstWtFW+LSoAPdTWdiQ1bd1oa95tUQHA&#10;4LS1nU1NWzfamndbVAAAAFhWWwdsqWnrRlvzbosKQM80uQ1psmxFW+XbogLQQ21tR1LT1o225t0W&#10;FQAMTlvb2dS0daOtebdFBQAAgGW1dcCWmrZutDXvtqgA9EyT25Amy1a0Vb4tKgA91NZ2JDVt3Whr&#10;3m1RAcDgtLWdTU1bN9qad1tUAAAAWFZbB2ypaetGW/NuiwpAzzS5DWmybEVb5duiAtBDbW1HUtPW&#10;jbbm3RYVAAxOW9vZ1LR1o615t0UFAACAZbV1wJaatm60Ne+2qAD0TJPbkCbLVrRVvi0qAD3U1nYk&#10;NW3daGvebVEBwOC0tZ1NTVs32pp3W1QAAABYVlsHbKlp60Zb826LCkDPNLkNabJsRVvl26IC0ENt&#10;bUdS09aNtubdFhUADE5b29nUtHWjrXm3RQUAAIBltXXAlpq2brQ177aoAPRMk9uQJstWtFW+LSoA&#10;PdTWdiQ1bd1oa95tUQHA4LS1nU1NWzfamndbVACA04SN5gXfeG428o+m04luRf6cVQVgwutH6mBr&#10;E9Fk+W3Nuy0qAD3T5DakybIVbZVviwpAD7W1HUlNWzfamndbVAAwOG1tZ1PT1o225t0WFQDgNE1s&#10;mL3MTZer8HLf/5nvJtYMX5ZWFYAJrxupdXAT0WT5bc27LSoAPdPkNqTJshVtlW+LCkAPtbUdSU1b&#10;N9qad1tUADA4bW1nU9PWjbbm3RYVAOA0TWyYvcxNl6vwclOdLMRy4cvSqgIw4XUjtQ5uIposv615&#10;t0UFoGea3IY0WbairfJtUQHooba2I6lp60Zb826LCgAGp63tbGrautHWvNuiAgCcpokNs5e56XIV&#10;Xm6qk4VYLnxZWlUAJrxupNbBTUST5bc177aoAPRMk9uQJstWtFW+LSoAPdTWdiQ1bd1oa95tUQHA&#10;4LS1nU1NWzfamndbVACA0zSxYfYyN12uwstNdbIQy4UvS6sKwITXjdQ6uIlosvy25t0WFYCeaXIb&#10;0mTZirbKt0UFoIfa2o6kpq0bbc27LSoAGJy2trOpaetGW/NuiwoAcJomNsxe5qbLVXi5qU4WYrnw&#10;ZWlVAZjwupFaBzcRTZbf1rzbogLQM01uQ5osW9FW+baoAPRQW9uR1LR1o615t0UFAIPT1nY2NW3d&#10;aGvebVEBAE7TxIbZy9x0uQovN9XJQiwXviytKgATXjdS6+Amosny25p3W1QAeqbJbUiTZSvaKt8W&#10;FYAeams7kpq2brQ177aoAGBw2trOpqatG23Nuy0qAMBpmtgwe5mbLlfh5aY6WYjlwpelVQVgwutG&#10;ah3cRDRZflvzbosKQM80uQ1psmxFW+XbogLQQ21tR1LT1o225t0WFQAMTlvb2dS0daOtebdFBQA4&#10;TRMbZi9z0+UqvNxUJwuxXPiytKoATHjdSK2Dm4gmy29r3m1RAeiZJrchTZataKt8W1QAeqit7Uhq&#10;2rrR1rzbogKAwWlrO5uatm60Ne+2qAAAp2liw+xlbrpchZeb6mQhlgtfllYVgAmvG6l1cBPRZPlt&#10;zbstKgA90+Q2pMmyFW2Vb4sKQA+1tR1JTVs32pp3W1QAMDhtbWdT09aNtubdFhUA4DR1G+Z3fORv&#10;HH/lT750/NFPvXOS9m9+5Yljed9vfX9y3MPL3HS5Ci831clCLBe+LK0qABNeN6rr36ZiE+X7tuSr&#10;X/vy8cUPfMskva15t0UFoGea3IZsqmy2fwCa0tZ2JDVt0WAbCADb0dZ2NjVt0WAfAQA7IrVhfst7&#10;Hjj+9Od/eabjyNM+eesjM3k/9PE3127sN12uwstNdbIQy4UvS6sKwITXjXjd22Q0WX5b826LCkDP&#10;NLkNabJsxSbK9+OyecdgtqgA9NAmtiPzosny25p3W1QAMDhtbWdT09aNtubdFhUA4DSpDfMPvveh&#10;4y/e/exM55FfbVC9e+k3blw6/vyXrh//0OXXTNK8zE2Xq/ByU50sxHLhy9KqAjDhdSNe9zYZTZa/&#10;qbLrTsx6+baoAPTMprYhqWiybMUmyqdTChi2TWxH5kWT5W+qbI4BASBtU9vZumiy/E2VzT4CADak&#10;bsOsR+h97U+/evxTV9842ejGnUSLnLTYdLkKLzfVyUIsF74srSoAE143fL3zDuVVzNtGxGmbik2V&#10;zcEmMEypbYgulFlF3fYjLnuVaPKxJIsc39miAtBD1e0Ix4AcAwKAq25n2UewjwCAlW1qwxyHl7np&#10;chVebqqThVgufFlaVQAmvG5U1z89VlOqj9tcNurKXyaaflY0B5vAMM3bhnjnVOo/LxeJeWVvIjZR&#10;Pp1SwLDVbUc4BmQbCAB121n2EewjAGBp8zbMvjGPdyy608n5HU/xexRe5qbLVXi5qU4WYrnwZWlV&#10;AZjwupFaB/1qqNTjNReNeeWvG6myN3kFl5dviwpAz6S2IXF4o3uVjqnTyl43quU3dfWqLSoAPVTd&#10;jsTBMSDbQADDltrOerCPYB8BAEtJbZgVqf90Ulp1w6u06tUQXuamy1V4ualOFmK58GVpVQGY8LpR&#10;Xf82FU2W39a826IC0DNNbkOaLFvRVvm2qAD0UFvbkdS0daOtebdFBQCD09Z2NjVt3Whr3m1RAQBO&#10;k9ow+9UCH/3UO+emKXTFcN0VApsuV+HlpjpZiOXCl6VVBWDC60a87m0yNlF+07fl14WXb4sKQM80&#10;uQ3ZVNls/wA0pa3tSGraosE2EAC2o63tbGraosE+AgB2RN2GuXqnkjqJqo/V8w6lZe+UWrVchZeb&#10;6mQhlgtfllYVgAmvG9X1b1PRZPltzbstKgA90+Q2pMmyFW2Vb4sKQA+1tR1JTVs32pp3W1QAMDht&#10;bWdT09aNtubdFhUA4DTzNszx/zzFj9zz9LpnxXqZmy5X4eWmOlmI5cKXpVUFYMLrRmod3EQ0WX5b&#10;826LCkDPNLkNabJsRVvl26IC0ENtbUdS09aNtubdFhUADE5b29nUtHWjrXm3RQUAOE0TG2Yvc9Pl&#10;KrzcVCcLsVz4srSqAEx43Uitg5uIJstva95tUQHomSa3IU2WrWirfFtU6LC9vb2Hsiy/qd/r4CAf&#10;WfLEmTNn7g3Tr2t6eD1vyROnTUd/+Xqe2gZsIposv615t0UFAIPT1nY2NW3daGvebVEBAE5Tt2Gu&#10;PlbPn8ta/e+nVHiZqXJT5fgdUu/7re9Pjsfh5aY6WYjlwpelVQVgwutGdf3bVDRZflvzbosKQM80&#10;uQ1psmxFW+XbogLQQ21tR1LT1o225t0WFQAMTlvb2dS0daOtebdFBQA4TWrD7P/pVO2AUmdR9c8C&#10;U+FlVst9y3seOP705395plxPq/5/lDrFUp/l5cadK++78cbjb/2OB7TxP/627/yGmWmKg+/7puPX&#10;vO7rj3/uE+NJXh+P8/3dH/rWooy///Zvn0lPhcq89757jn/mNw9m0t/9qcPjVz3w52bKr8tb93me&#10;/sTf+eZJms/3n/26P3P8tp/7zpm01HeZN83Dl2X4LGCG14143dtkNFl+W/NuiwpAzzS5DWmybEVb&#10;5duiAtBDbW1HUtPWjbbm3RYVAAxOW9vZ1LR1o615t0UFADhNasM8r1MqvnuqLrzMRcr1O6eqd0X9&#10;xo1Lyf+W8nLjzhXvgFGHlDp0qh0xi3ZKLdKR41HX0aR4688+ph3RpLPptA6suPNpXrmKf/Ku75jM&#10;G51SaIrXjXjd22Q0WX5b826LCkDPNLkNabJsRVvl26IC0ENtbUdS09aNtubdFhUADE5b29nUtHWj&#10;rXm3RQUAOE1qw9xUp5QiLsPvkoo7nzyt7o4sLzfuXIk7pTSuTqG4M2bRTqlN3Cn1ky991/Gfv//r&#10;Zu7YUl6Vm4q4DO+kSt3tlQr/LqlyPeiUwiq8blTXv01Fk+W3Ne+2qAD0TJPbkCbLVrRVvi0qAD3U&#10;1nYkNW3daGvebVEBwOC0tZ1NTVs32pp3W1QAgNM0sWH2MjddrsLLjTtXqp1SCnVMeYfPaZ1SqUfu&#10;KbyTKg6/q+m0O5rimJc3njavwywV8/IvUpYvy/C9gBleN1Lr4CaiyfLbmndbVAB6psltSJNlK9oq&#10;3xYVgB5qazuSmrZutDXvtqgAYHDa2s6mpq0bbc27LSoAwGmW3TDXPW4vDi9z0+UqvNy4cyXVKaXQ&#10;XUtf/7/6Xxz/pW/+X046Z+Z11mziTqlUnNYpFc+L32kVP9LPozrvdEqhKV43UuvgJqLJ8tuad1tU&#10;AHqmyW1Ik2Ur2irfFhWAHmprO5Katm60Ne+2qABgcNrazqamrRttzbstKgDAaZbdMO9Sp5SiehfU&#10;aZ01/n9Q8zpzFMt2SqnMVNR1gHnnVJy3Ok90SqEpXjdS6+Amosny25p3W1QAeqbJbUiTZSvaKt8W&#10;FYAeams7kpq2brQ177aoAGBw2trOpqatG23Nuy0qAMBp5m2Y9f9OP/ziNx2/9cW/MvnPp2rn0Y+8&#10;/5uPf/Hajxz/Tx/+1sn7vMxNl6vwclOdLMRy4cvSqgIw4XUjXvc2GU2W39a826IC0DNNbkOaLFvR&#10;Vvm2qAD0UFvbkdS0daOtebdFBQCD09Z2NjVt3Whr3m1RAQBOk9ow/6N3/6fH//aj33f8R3d+//jf&#10;/fpTx2/74F89/vUbP3X86c+/dHzxA99SdCp96ONvPr771T8+/pOvfeX4Vz75L45/8L0PntgYb7pc&#10;hZeb6mQhlgtfllYVgAmvG/G6t8losvy25t0WFYCeaXIb0mTZirbKt0UFoIfa2o6kpq0bbc27LSoA&#10;GJy2trOpaetGW/NuiwoAcJrUhvlH3v/645tf/N3jj37qncdvec83FGn/+H3/xfHvfe4Dx1+486nj&#10;r37tzvHvfva9Rb43/fyrZ96r8DI3Xa7Cy011shDLhS9LqwrAhNeN1Dq4iWiy/Lbm3RYVgJ5pchvS&#10;ZNmKtsq3RQWgh9rajqSmrRttzbstKgAYnLa2s6lp60Zb826LCgBwmtSG+Uc/8Prjz97+7eP3//YP&#10;HL/53Q8Uabpj6T98+l8df+aPf/P47R/6azP5q+FlbrpchZeb6mQhlgtfllYVgAmvG6l1cBPRZPlt&#10;zbstKgA90+Q2pMmyFW2Vb4sKQA+1tR1JTVs32pp3W1QAMDhtbWdT09aNtubdFhUA4DSpDbN3Hr34&#10;2/9gkvbmd/+F41/7/X9Z3MnkdznVhZe56XIVXm6qk4VYLnxZWlUAJrxupNbBTUST5bc177aoAPRM&#10;k9uQJstWtFW+LSoAPdTWdiQ1bd1oa95tUQHA4LS1nU1NWzfamndbVACA06Q2zD/84l8u/ufp81+6&#10;XnQilfGx4hF7f3Tn08XwNP23jz916xeP3/6hR05sjDddrsLLTXWyEMuFL0urCsCE14143dtkNFl+&#10;W/NuiwpAzzS5DWmybEVb5duiAtBDbW1HUtPWjbbm3RYVAAxOW9vZ1LR1o615t0UFADhNasP8Ty7/&#10;b45/97Pvm+kgikOP2vvDP/71ojPpi3c/G4Z/Y+bRe17mpstVeLmpThZiufBlaVUBmPC6Ea97m4wm&#10;y29r3m1RAeiZJrchTZataKt8W1QAeqit7Uhq2rrR1rzbogKAwWlrO5uatm60Ne+2qAAAp1llw/wT&#10;v/R/Ob71pd87/tJXPnf84m//v4+ffe9/PjPdy9x0uQovN9XJQiwXviytKgATXjeq69+mosny25p3&#10;W1QAeqbJbUiTZSvaKt8WFYAeams7kpq2brQ177aoAGBw2trOpqatG23Nuy0qAMBpFt0w/+P3/RfH&#10;H/6dZ46//NUvFHcz/diHvy2ZT+FlbrpchZeb6mQhlgtfllYVgAmvG6l1cBPRZPltzbstKgA90+Q2&#10;pMmyFW2Vb4sKQA+1tR1JTVs32pp3W1QAMDhtbWdT09aNtub9/9/e3YNIcuUHAL9AwaLAXCKQMYZT&#10;ZGFsIzAIcQhGmRVscOCZrqreYA5FG154zjYwPvwhjO0zwjhQ5nO2oOSCM+wdGJScuPACG4QigcG6&#10;RLbQcWb8ava96dfVrz66u7q3Z+b3gz+zWx//evW6+/Wb+nf1xK4CYMzwwPzq1T//+7ev/vt//vPq&#10;17/536uf/cdfFO9e6kbKOXfeNlLeUpFFbBepL+NTAW6k50bpNThHHDL/sdoeuwq4Yw45hhwydxvH&#10;yh+7CriDjjWOlNbtG8dqe+wqgHvnWONsad2+cay2x64CYExpYP6bf/vd67uXfvN/v7768uv/uvrX&#10;n//p1T/+7I+u/ybUD3/6BxvxDz/9/au//snvbAzGc+dtI+UtFVnEdpH6Mj4V4EZ6buSvvTnjkPmP&#10;1fbYVcAdc8gx5JC52zhW/thVwB10m8epY7U9dhXAvXOscba0bt84VttjVwGctLpuftE0zXfif1+M&#10;0sD8Vz/57au/e/Z71/H3z16/+uFP//C6eNQXbQFpSlFq37xtpLylIovYLlJfxqcC3EjPjfy1N2cc&#10;Mv+x2h67CrhjDjmGHDJ3G8fKH7sKuIOONY6U1u0bx2p77CqAe+dY42xp3b5xrLbHrgI4aWnMWsUL&#10;KFKlg5cG1V0jP6nS+n0i5S0VWcR2kfoyPhXgRnpulF6Dc8Qh8x+r7bGrgDsmTMY+Tq9zUYxPY1cB&#10;d1DhNS86EbsK4N4pjYliPWJXAZy00vjViU+ravnduPlhpIOVLr7uGtkJFNfvEylvqcgitovUl/Gp&#10;cC+lPhBCCCGEEEIIIYQQQgghRIrmw6qqvhUvpc8nHaBUANo18oaX1u8TKW+pyCK2i9SX8akAAAAA&#10;AADcUakmUI4DFaG60gFLBaBdIz+R0vp9IuUtFVnEdpH6Mj4VAAAAAACAOyrVBGI8XS6Xb8RVx5Ma&#10;UCoA7RrZSRXX7xMpb6nIIraL1JfxqQAAAAAAANxRL6QI1ZUKE6UC0K6Rcs6dt42Ut1RkEdtF6sv4&#10;VAAAAAAAADicVJgoFYB2jZRz7rxtpLylIovYLlJfxqcCAAAAAADA4aTCRKkAtGuknHPnbSPlLRVZ&#10;xHaR+jI+FQAAAAAAAA4nFSbE/Y34VAAAAAAAAAAAAAAAAAAAAAAAAAAAAAAAAAAAAAAAAAAA4D6o&#10;6+WzEFdN07weF528tr1V1XwV/wsAAAAAAMCpq6rmg1jk+X5cdNKq6tE7bXvruvk4LgIAAAAAAODU&#10;XV5efjPdeXRxcfFqXHySQlsfhLZ+/ry9j96JiwEAAAAAALgN2mJUKvbMEM+apvlOTH1tsXj0Vlj+&#10;o852O0ebL6YGAAAAAADgPqrr5eO2cNTeebVcLt8I/453NjUftHdlxc0AAAAAAABgP03TvN4WolJU&#10;1fK7cRUAAAAAAADMp66bD58XpZqP4yIAgFmcnZ29VFX1R/mHYFJUVfMkbjZojhy5kO9B2O+zUr48&#10;wjZfnp+fvxJ3u7P6+jec/ycPHz58OW4G957x7Ha4uGjezs578jh2cVG/t9qvfhoXA0zmfeL2Se8Z&#10;i0VTx0UAHENd1997/ibUfBgXAS/QYlG/n08O+2Jo0jRHjq6pk9kUu0yYj22uCWiYvL8WzveLOXLB&#10;XbF+cW9zPOiOKaXXzhw5SvL9hvbJj3/Kr+1wPjcXL7ZpZz52hZ9rF27zPgo/7+VFCkiMZ8ez63iW&#10;y+fBoW++Pj9v3oyreu2yD0DifeJ45nifaOXz4FM/ZwCAg8kni6VJaJJPwsJ2QxcRd8rRJ889NmFL&#10;v9iHY5zsp0zzPth1AppP3FOYzMLql7wQoxf2UnE4bLtW+JgjR59txrNtc78Iu4xnnfeB3veL2zCe&#10;wyEZz45r3/lZ1tdfhvHrz+L5TpoTh+P9U9zeXaLAZHOM8XPk6ON9YiWdX4rwPvHn+7znAADcemki&#10;us+EaI4cfeaYzKb2dZcnfcfI8j3ZnEjm220WicI+GxP70nZx296LFrnu+e0zMYa7KH9N7Pq6mCNH&#10;n23Gs76izAzj2b+0+7f/jv+/vgjaPe9ShG1vxqp9x7MheVvmyAe30Rxj0Rw5+vSNNSX3YTxLOdpz&#10;XJ1XuaiezivE11VVfTu1dc7HB7j75hjj58jRp28ML7nr7xMXF8s/ztufH9/YDwDcW/lkbn2SNf0T&#10;6nPkKOmbaHatJrKbxaB9J7Mx78anV7PJbqEAdbNu7ZhzTkDnzAV3TRoT+mLKa2aOHLm+cbIvSvnn&#10;GM9KefsuBgw5xBjUGXcVpCAwnq3vf2rjWbedKVfpvNK2aV3ffBFgG94n1vc/9XnvnLkA7p18kO+L&#10;8OYw+BUE+UDc2a94ESK94YzlBfbXNykNr7/RW/uTOXLkE80pUZpY7juZ7dsv/8RU2GbSxdM5J6Bz&#10;5oL7In/dxNfu1hcCd83RN9Z05duFn2tznhnGs+IcKt8vj7Csd7zO+2HfMWh9PN3vwwxwX+Svwfh6&#10;NZ4F+X55hGUHGc9K7UljWp6re775McMyRXhgdvk4E8ca7xNBvl8eYdlR5r1z5gK4d7JBvq+AlE2y&#10;1y8u5BceugNw/ubQfQNJ67rLgeNIk8Kh1/6YbXPkY8LYhK1v20NNZpOhT5V1x79wLJNZOID89RBe&#10;s5PGp+6nJOfIMaRvrOlTyn3o8SxXGtvC/jf9su8YlO+/aw64i+YYi+bIMaRvrOlzV8ezvn5etfH5&#10;+ZbanJ3/5A9rAbTmGOPnyDGkbwzvc1ffJ0rmzAVw72SDfO+bVxpo8zeQ1RvN8Jteyp8P0OkNJ8Tk&#10;NxZgWPaanPS6Kk0W58jRp2+i2aeUe2wym9Z3j7HLZDZX6heTWTic9JqNr7vBecbY636fHH22Gc/y&#10;bfN2ZONZ8SJm3wd/hsazfCzJj5Ur7b/rGNQ5XnFchvvOeHY7xrO+c0jn3B4j5PuT58dbn/duMx8G&#10;6PI+cTveJ0rmzAVw72SDdHEQL72ppGX5wL6NffcHytIvxfH1WrxAmE/4Sq/BOXKU5GPJ0IStM+as&#10;HX9oXd6m7jGGJrOtvklwK02g4/4342Roy+gkeKo8l8ksrOTj0VD0vbZbc+ToyseiqVF6bXfHrTxC&#10;/r9Mx9hmPMvHk74o7dvtp5Bj8OLqtn0wlg/uOuPZ6Y5nrbRPads8X3d93n/mcMA+vE+c9vtESX58&#10;7wEAW0qD/FCEQXztgmt6Uwqx06dis/0nvxEC2+mbkG7zup0jR7LNZDZsN1jkyQtFcfvrT1zlx9hm&#10;Mpv0jYd9E8x8EtrGWP4+eR6TWQAAAADgzsou1m71Sf/0KYex/dLF4/xiraIUAAAAAADAPbNrUaqV&#10;337b3T+/YyH8LH4FVwhFKQAAAAAAgPtgn6JUkheg8ujLqSgFAAAAAAAAAAAAAAAAAAAAAAAAAAAA&#10;AAAAAAAAAAAAAAAAAAAAAAAAAAAAAAAAAOzo8vLyQVU1T0J8VdfLq/ZnVT16J64GOIp2HGrHoBif&#10;LxZNHVcBAAAAAHBbLZfLN+q6+Xh1Abj5hUIUcCrCuPS4LUylMaqqmg8uLi5ejasBAAAAADhlVdV8&#10;v66bX6WLvCF+cHl5+c24GuAkNU3zelUtf7wqUC1/Wdf1u3E1AAAAAAAvWvdCrhBC3LWIXzuqwA4A&#10;AAAA8KK1F2rbC7bZRdz267Aex9UAt0ZpPKuq5XfjagAAAAAATkn7lVd1vfw0u6j71N9pAU7VYvHo&#10;rfZv3qUxq737s70LNK4GAAAAAOA2aItRdb38UbrYG+LzxaKp42qAo7u8vHxQVc2T+LV811/P1/6/&#10;XR43AQAAAADgtqvr5eO2MBUvBD+JiwGOIow9z9rxp70zqqoevRMXAwAAAAAAAAAAAAAAAAAAAAAA&#10;AAAAAAAAAAAAAAAAAAAAAAAAAADAHbFY1O/X9fJqLBaLpo67bJgjR9fZ2dmDqmo+K+UpRdj2Sdz1&#10;ZF1cNG+3bT1kP7RxrL5IbQvx9fl582ZcfDDheC9VVf1Re47b9CEAAAAAAPAC5cWOoSJGXggI233y&#10;8OHDl+OqWXL0yXOPFSBSUSwc42lcdHLyPti1KDW233o/n25f7GrXPgQAAAAAAF6g8/Pz16qq+WKf&#10;C/xz5OizTTEm3YEUtv8ytOmVuPimfd3lSd8xsnxP0r9TrG9Xv5evayPss3HXUGm7uO3oHU3b9EOr&#10;ry+ScpvLBayxfkhtC9F7p9Q2x0vy4lO+T758Sl8AAAAAAAAnIi94dAsAcZNRc+QoyfMOFSBWd0lt&#10;Fkb2LUrFvBt3dmXFmkIBqlwU2rWgMrUfWvkx8v5fX97fru66sX5IbQux1g95m0fWdduSr1s7Xre4&#10;pSgFAAAAAAC3XN/fh+oWF4bMkSMvUEyJvAiTnO9/p1Rxv7xAEraZ9PebwrH2LkpNjTz/1ONm53xT&#10;DBrrh9S2EDePa368sLy3b1IfpuNN2S/vC0UpAAAAAAC4g1JxZ6zQMGTbHNsUIPq2TccMsWtRauPu&#10;oFxf8a2NbpEsL7psU1DZtxCT7z8l8r4a64eUO0RelJrU3u5jM2W/sM1OfQgAAAAAALxA2dfeDRZe&#10;ktX2q2LLHDn6TC1uJKXcY0WptL57jKlFqT6lftm1oLJtP3Tlxw15tioo7liUmnQ8d0oBAAAAAMA9&#10;koonsRBQLNx0vqpuozgxR46SqQWIfLvu8YfW5W3qHmOsGJPv221bXugKP2+KK1OKLiVzFGI6/bDx&#10;FYr5Y7hNP6S83ZxDx+v0zyyPFwAAAAAAcIvkhYk8usWBIXPkSPICxViE7QaLPHkhJG5/XSjJj7FN&#10;MSZJ23Wjr2ASjndTmGpjLH+rr4276hZ3YjuKj8+uRalc6TkRth8tynX3a/fJ+09RCgAAAAAAAAAA&#10;AAAAAAAAAAAAAAAAAAAAAAAAAAAAAAAAAAAAAAAAAAAAAAAAAAAAAAAAAAAAAAAAAAAAAABgZlW1&#10;/HFdLz8P8TguAgAAAAAAgPnVdf1uVS1/WdfLqxhPq6r6VlwNAACn6/Ly8ptNs/zbNJmtqub7cRUA&#10;AABwwi4uLl4Nv8d/kBWoPl8smjquBgCAF2+xePRWXTe/yCatz5bL5RtxNQAAAHALtQWptjCV/b7/&#10;o7ZwFVcDAMBxtHdA1XXzq3ZSGv79VYgnl5eXD+JqAIC9VdWjd0R/hHnY43YOJsoR795/Jvoj9NNX&#10;4We60CyEENvEs6ZpXo9v2QAAMK/2+6TDpPNpmoC2v8A+/4W/fJHkGFHX9ffSRQdRjPYrF4oXIMRN&#10;dH+xEkIIcVpRGrtFjPa9vvPeL7J4PlcszyPF8/ChMmBIO47mH0YNP39g3AAA4OC6fycqi+IFkmNF&#10;26buxQexitBHj0sXH8Qq4lMcAADg3ut+GDXEp3VdvxtXAwDAi9FOSqtq+cs0UQ3//nE7eY2rAQAA&#10;gFug/f0+/F6f/82op/5mFAAAJ6twF1U7mX0cVwMAAAAnarF49Jbf4QEAuLWapvlOmNB+GgtUV4tF&#10;U8dVAAAAAAAAAAAAAAAAAAAAAAAAAAAAAAAAAAAAAAAAAAAAAAAAAAAAAMBJWSzq9+t6eTUWi0VT&#10;x102zJGj6+zs7EFVNZ+V8pQibPsk7nqyLi6at9u2btMPySH6eIp92nxqUh8e67lycVG/F4/35fn5&#10;+Stx8azt6MuVHreqqp/GRQAAAAAA8GLkRZ+hi+Nhu5eqqv4obvfJw4cPX46rZsnRJ889VhBZXZg/&#10;3QvweR/sWpybu4/H7Npmuo/HcZ+X6TkT4uvz8+bNuBgAAAAAAF6M8/Pz16qq+WKfgsMcOfrkxZix&#10;3Ku7QtbvSEnt6y5P+o6R5XuS/p1ifbvnd8LkEfbZKASUtovbjt4pM3cfl9u8WTTZp82ttH/b5rxA&#10;E3OMFku6/R736y22DR2vXZbW9xWItj1e0u2ntE/2HFo717F25I93lrP4/O3m6p53tv91G8aO3drm&#10;dQcAAAAAAJPlF6DzGLpo3TVHjpKpF8ezry/bKHTsW5SKeTcKE30Fh1a2bu2Y4Vg733W0bx/nxx5q&#10;11xt7rY3b+fI8W72Cz/X+raz39pjkvZr96mq5c8L66/3LeQcOl6+bqida+u6xa2w/qYtA+3Iz23j&#10;OZU9x2+ONSVX9zEL+w6+HsbWAwAAAADArNIF8G50L34PmSNHfuF/SlSFAs3YRfb8GKWiVN9++d0x&#10;YZtJdw4NFQt2MbWPpx43O+eNIsrYvl2lXF1ZoeW6/9Jj0W1/V3e/1vjjtdme9Nxolw+dW/d4U/br&#10;26anj4vPwTF9fZyOHWKjL4Yez1W+/YrJAAAAAACwl/wie/g5qQjTtW2ObS7W9207dIG+1bdf3wX/&#10;rr7CUBvdi/tDBYG5lPo4P8cpEba96atd2pz2CXl6i0ulvEN9WYq035Q2ptz5+lJxq6S73ZT9sufP&#10;2vOu1I4pX6lXUsrVGmtf6XhTzgkAAAAAAHaWXYgeLLwkq+2LF7N3ztEnL6b0FRtypdxjRam8iLNe&#10;KJhWlOpT6pddCjytffs4P27IsVXRYZc2j/V5a1UYWZ1Tdp5btXHsseprz5TjZe282Xdsv3S87ja7&#10;tiPb76bI15crvWa6y3PZvp+8++67v7XLcxIAAAAAALaWLojHi+LFC9mdr6rbuPA/R46SqUWpfLvu&#10;8YfW5W3qHmOs0JHv221buugf978pNOQFnnz5FPv2cacfNu5gyvPn57NLmzttXTtW6tfn69YLk51+&#10;W2v/0H7peH3PkdQv3fYPH6+/L/vakvdx3K9z7lPaUc4Xfhafu91cq+XrfZQbaycAAAAAABxcXkzI&#10;o3tBfMgcOZLuxfOhCNsNFkzyC/9x++sL8fkxtilKJXmBIo++Akk43k2Rp42x/CX79nFecJmy7zZt&#10;Tv2Z8nUfw/Dv0QJId5+4X7F96XHtW5+1p/e43fOLxxttZ/exD/tc90upMDSlHelc1nNuFpeGcnXP&#10;pbR/Kz2HQo5JzxkAAAAAAICTMuVOHV4sjxEAAAAAAHCrpbt0hu4G4vh67gSb9FWMAAAAAAAAAAAA&#10;AAAAAAAAAAAAAAAAAAAAAAAAAAAAAADs6OKiebuul1dV1TyJi66l5UOxWDR13PzG2dnZS1VVf1Ta&#10;vo2w7mnc9NZJ5xb66svz8/NX4mIAAAAAAACGXFzU77WFom5xKS2vquaThw8fvhwX3zg7O3sQ1n0W&#10;t7kpZp2fn78W/v9FKWdrLO9tkBWmvj4/b96MiwEAAAAAAChZFYh2u3OptP9iUb/fLVTl8ruo+rbp&#10;SoWuENd3J+WFrxR5AWxsfVc6jzzC/oMFp1SUS22KiwEAAAAAAMhlRZWd7vbJ7ni62T8vOA0VgVaF&#10;q2nFsG6RKfz7ppiVH3O1fpW3UwRbKyBlX1u40QfZut6i075FPQAAAAAAgDsvKypt9TV6+d+Z6hZj&#10;UqGrXTflzqSpxZxUlCoVj1p50ap03L525XdIhfWT7trKZe1ytxQAAAAAAEDJtoWhdHfTUAGnc1dS&#10;b5Fn7Cv+usaKP9n6YtFqrFiWn1s3hvpn7LgAAAAAAAD33pQ7pfJiztTCy1jelHNqvtahi1J9suJZ&#10;8VzG2gUAAAAAAHDvjRWHsuLS1ncBZcWctX3zr8vbpjh0qKLUUHtSznZd+Fm8o2vVR/6mFAAAAAAA&#10;QK/096G6RZW8IDMl+ooyedEnxTbFqORQRakk/ztZeQy1daxNAAAAAAAAZLI7oib9fSeui1zXfztL&#10;QQoAAAAAAGALqzumFKbGKEgBAAAAAAAAAAAAAAAAAAAAAAAAAAAAAAAAAAAAAAAAAAAAAAAAAAAA&#10;AAAAAAAAAAAAAAAAAAAAACTf+Mb/AyLJPp4CXo1MAAAAAElFTkSuQmCCUEsBAi0AFAAGAAgAAAAh&#10;ALGCZ7YKAQAAEwIAABMAAAAAAAAAAAAAAAAAAAAAAFtDb250ZW50X1R5cGVzXS54bWxQSwECLQAU&#10;AAYACAAAACEAOP0h/9YAAACUAQAACwAAAAAAAAAAAAAAAAA7AQAAX3JlbHMvLnJlbHNQSwECLQAU&#10;AAYACAAAACEAnpZTwQACAABXBAAADgAAAAAAAAAAAAAAAAA6AgAAZHJzL2Uyb0RvYy54bWxQSwEC&#10;LQAUAAYACAAAACEAqiYOvrwAAAAhAQAAGQAAAAAAAAAAAAAAAABmBAAAZHJzL19yZWxzL2Uyb0Rv&#10;Yy54bWwucmVsc1BLAQItABQABgAIAAAAIQAHLiCO3QAAAAUBAAAPAAAAAAAAAAAAAAAAAFkFAABk&#10;cnMvZG93bnJldi54bWxQSwECLQAKAAAAAAAAACEAL1Q2l+XSAADl0gAAFAAAAAAAAAAAAAAAAABj&#10;BgAAZHJzL21lZGlhL2ltYWdlMS5wbmdQSwUGAAAAAAYABgB8AQAAetkAAAAA&#10;">
                <v:shape id="_x0000_s1027" type="#_x0000_t75" style="position:absolute;width:54864;height:20002;visibility:visible;mso-wrap-style:square">
                  <v:fill o:detectmouseclick="t"/>
                  <v:path o:connecttype="none"/>
                </v:shape>
                <v:shape id="Picture 68" o:spid="_x0000_s1028" type="#_x0000_t75" style="position:absolute;width:54864;height:18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mnvAAAANsAAAAPAAAAZHJzL2Rvd25yZXYueG1sRE9LCsIw&#10;EN0L3iGM4E5TRUWqUUTwhxt/BxiasS02k9JE297eLASXj/dfrhtTiA9VLresYDSMQBAnVuecKnjc&#10;d4M5COeRNRaWSUFLDtarbmeJsbY1X+lz86kIIexiVJB5X8ZSuiQjg25oS+LAPW1l0AdYpVJXWIdw&#10;U8hxFM2kwZxDQ4YlbTNKXre3UeDa0ysvuU7Mfp5Oz6fJpT0cLkr1e81mAcJT4//in/uoFczC2PAl&#10;/AC5+gIAAP//AwBQSwECLQAUAAYACAAAACEA2+H2y+4AAACFAQAAEwAAAAAAAAAAAAAAAAAAAAAA&#10;W0NvbnRlbnRfVHlwZXNdLnhtbFBLAQItABQABgAIAAAAIQBa9CxbvwAAABUBAAALAAAAAAAAAAAA&#10;AAAAAB8BAABfcmVscy8ucmVsc1BLAQItABQABgAIAAAAIQBC+fmnvAAAANsAAAAPAAAAAAAAAAAA&#10;AAAAAAcCAABkcnMvZG93bnJldi54bWxQSwUGAAAAAAMAAwC3AAAA8AIAAAAA&#10;">
                  <v:imagedata r:id="rId18" o:title=""/>
                  <v:path arrowok="t"/>
                </v:shape>
                <w10:anchorlock/>
              </v:group>
            </w:pict>
          </mc:Fallback>
        </mc:AlternateContent>
      </w:r>
      <w:r>
        <w:t xml:space="preserve"> </w:t>
      </w:r>
    </w:p>
    <w:p w14:paraId="0736CF92" w14:textId="0235CD57" w:rsidR="00811EC3" w:rsidRPr="00811EC3" w:rsidRDefault="00811EC3" w:rsidP="00811EC3">
      <w:pPr>
        <w:pStyle w:val="Caption"/>
      </w:pPr>
      <w:bookmarkStart w:id="5" w:name="_Ref481745139"/>
      <w:r>
        <w:t xml:space="preserve">Figure </w:t>
      </w:r>
      <w:r>
        <w:fldChar w:fldCharType="begin"/>
      </w:r>
      <w:r>
        <w:instrText xml:space="preserve"> SEQ Figure \* ARABIC </w:instrText>
      </w:r>
      <w:r>
        <w:fldChar w:fldCharType="separate"/>
      </w:r>
      <w:r w:rsidR="0083230B">
        <w:rPr>
          <w:noProof/>
        </w:rPr>
        <w:t>3</w:t>
      </w:r>
      <w:r>
        <w:fldChar w:fldCharType="end"/>
      </w:r>
      <w:bookmarkEnd w:id="5"/>
      <w:r>
        <w:t xml:space="preserve"> : Alternative-TF3 in </w:t>
      </w:r>
      <w:r>
        <w:fldChar w:fldCharType="begin"/>
      </w:r>
      <w:r>
        <w:instrText xml:space="preserve"> REF _Ref481038350 \h </w:instrText>
      </w:r>
      <w:r>
        <w:fldChar w:fldCharType="separate"/>
      </w:r>
      <w:r w:rsidR="0083230B">
        <w:t xml:space="preserve">Table </w:t>
      </w:r>
      <w:r w:rsidR="0083230B">
        <w:rPr>
          <w:noProof/>
        </w:rPr>
        <w:t>2</w:t>
      </w:r>
      <w:r w:rsidR="0083230B">
        <w:noBreakHyphen/>
      </w:r>
      <w:r w:rsidR="0083230B">
        <w:rPr>
          <w:noProof/>
        </w:rPr>
        <w:t>1</w:t>
      </w:r>
      <w:r>
        <w:fldChar w:fldCharType="end"/>
      </w:r>
      <w:r>
        <w:t>.</w:t>
      </w:r>
    </w:p>
    <w:p w14:paraId="66E7FEF8" w14:textId="668CDE09" w:rsidR="000879F0" w:rsidRPr="000879F0" w:rsidRDefault="000879F0" w:rsidP="000879F0">
      <w:pPr>
        <w:rPr>
          <w:rFonts w:asciiTheme="minorHAnsi" w:eastAsia="DengXian" w:hAnsiTheme="minorHAnsi"/>
          <w:sz w:val="22"/>
          <w:szCs w:val="22"/>
          <w:lang w:eastAsia="en-US"/>
        </w:rPr>
      </w:pPr>
      <w:r>
        <w:t>As each of the alternative have their own advantages and disadvantages, they can be used in different scenarios to suit the network deployments. Therefore, NR should support all these possibilities.</w:t>
      </w:r>
    </w:p>
    <w:p w14:paraId="6D2D589E" w14:textId="0B5840AE" w:rsidR="000879F0" w:rsidRPr="000879F0" w:rsidRDefault="000879F0" w:rsidP="000879F0">
      <w:pPr>
        <w:numPr>
          <w:ilvl w:val="0"/>
          <w:numId w:val="3"/>
        </w:numPr>
        <w:tabs>
          <w:tab w:val="clear" w:pos="1304"/>
          <w:tab w:val="left" w:pos="1701"/>
        </w:tabs>
        <w:overflowPunct/>
        <w:autoSpaceDE/>
        <w:autoSpaceDN/>
        <w:adjustRightInd/>
        <w:spacing w:after="160" w:line="259" w:lineRule="auto"/>
        <w:ind w:left="1701" w:hanging="1701"/>
        <w:jc w:val="left"/>
        <w:textAlignment w:val="auto"/>
        <w:rPr>
          <w:rFonts w:asciiTheme="minorHAnsi" w:eastAsia="DengXian" w:hAnsiTheme="minorHAnsi"/>
          <w:b/>
          <w:bCs/>
          <w:sz w:val="22"/>
          <w:szCs w:val="22"/>
          <w:lang w:eastAsia="en-US"/>
        </w:rPr>
      </w:pPr>
      <w:bookmarkStart w:id="6" w:name="_Toc471226323"/>
      <w:bookmarkStart w:id="7" w:name="_Toc471499668"/>
      <w:bookmarkStart w:id="8" w:name="_Toc471499677"/>
      <w:bookmarkStart w:id="9" w:name="_Hlk485380657"/>
      <w:r>
        <w:rPr>
          <w:b/>
        </w:rPr>
        <w:t xml:space="preserve">RA </w:t>
      </w:r>
      <w:r w:rsidR="008F1CC7">
        <w:rPr>
          <w:b/>
        </w:rPr>
        <w:t xml:space="preserve">configuration </w:t>
      </w:r>
      <w:r>
        <w:rPr>
          <w:b/>
        </w:rPr>
        <w:t xml:space="preserve">of the target cell </w:t>
      </w:r>
      <w:r w:rsidR="008F1CC7">
        <w:rPr>
          <w:b/>
        </w:rPr>
        <w:t xml:space="preserve">may be provided </w:t>
      </w:r>
      <w:r w:rsidR="00811EC3">
        <w:rPr>
          <w:b/>
        </w:rPr>
        <w:t xml:space="preserve">at different granularity (per beam, per group, per cell) </w:t>
      </w:r>
      <w:r>
        <w:rPr>
          <w:b/>
        </w:rPr>
        <w:t xml:space="preserve">in </w:t>
      </w:r>
      <w:r w:rsidR="00202EAD">
        <w:rPr>
          <w:b/>
          <w:i/>
        </w:rPr>
        <w:t>mobility</w:t>
      </w:r>
      <w:r w:rsidRPr="000879F0">
        <w:rPr>
          <w:b/>
          <w:i/>
        </w:rPr>
        <w:t>ControlInfo</w:t>
      </w:r>
      <w:r w:rsidRPr="000879F0">
        <w:rPr>
          <w:rFonts w:asciiTheme="minorHAnsi" w:eastAsia="DengXian" w:hAnsiTheme="minorHAnsi"/>
          <w:b/>
          <w:bCs/>
          <w:sz w:val="22"/>
          <w:szCs w:val="22"/>
          <w:lang w:eastAsia="en-US"/>
        </w:rPr>
        <w:t>.</w:t>
      </w:r>
      <w:bookmarkEnd w:id="6"/>
      <w:bookmarkEnd w:id="7"/>
      <w:bookmarkEnd w:id="8"/>
      <w:r>
        <w:rPr>
          <w:rFonts w:asciiTheme="minorHAnsi" w:eastAsia="DengXian" w:hAnsiTheme="minorHAnsi"/>
          <w:b/>
          <w:bCs/>
          <w:sz w:val="22"/>
          <w:szCs w:val="22"/>
          <w:lang w:eastAsia="en-US"/>
        </w:rPr>
        <w:t xml:space="preserve"> Details of the format of these configurations is FFS</w:t>
      </w:r>
    </w:p>
    <w:bookmarkEnd w:id="9"/>
    <w:p w14:paraId="65C65DF3" w14:textId="57E2CB3B" w:rsidR="0081223E" w:rsidRDefault="00E964BA" w:rsidP="00573AA8">
      <w:pPr>
        <w:pStyle w:val="BodyText"/>
      </w:pPr>
      <w:r>
        <w:t>For the CFRA at the time of HO, the target cell needs to reserve unique resources (</w:t>
      </w:r>
      <w:r w:rsidR="008F1CC7">
        <w:t xml:space="preserve">either </w:t>
      </w:r>
      <w:r>
        <w:t>in T-F and</w:t>
      </w:r>
      <w:r w:rsidR="008F1CC7">
        <w:t>/or</w:t>
      </w:r>
      <w:r>
        <w:t xml:space="preserve"> in preamble domain) for the UE. This could </w:t>
      </w:r>
      <w:r w:rsidR="0072226D">
        <w:t>be done in many different ways</w:t>
      </w:r>
      <w:r w:rsidR="00FA0F5E">
        <w:t xml:space="preserve"> and they are listed in </w:t>
      </w:r>
      <w:r w:rsidR="00FA0F5E">
        <w:fldChar w:fldCharType="begin"/>
      </w:r>
      <w:r w:rsidR="00FA0F5E">
        <w:instrText xml:space="preserve"> REF _Ref481042958 \h </w:instrText>
      </w:r>
      <w:r w:rsidR="00FA0F5E">
        <w:fldChar w:fldCharType="separate"/>
      </w:r>
      <w:r w:rsidR="0083230B">
        <w:t xml:space="preserve">Table </w:t>
      </w:r>
      <w:r w:rsidR="0083230B">
        <w:rPr>
          <w:noProof/>
        </w:rPr>
        <w:t>2</w:t>
      </w:r>
      <w:r w:rsidR="0083230B">
        <w:noBreakHyphen/>
      </w:r>
      <w:r w:rsidR="0083230B">
        <w:rPr>
          <w:noProof/>
        </w:rPr>
        <w:t>2</w:t>
      </w:r>
      <w:r w:rsidR="00FA0F5E">
        <w:fldChar w:fldCharType="end"/>
      </w:r>
      <w:r w:rsidR="0072226D">
        <w:t>.</w:t>
      </w:r>
    </w:p>
    <w:tbl>
      <w:tblPr>
        <w:tblStyle w:val="TableGrid"/>
        <w:tblW w:w="9889" w:type="dxa"/>
        <w:tblLook w:val="04A0" w:firstRow="1" w:lastRow="0" w:firstColumn="1" w:lastColumn="0" w:noHBand="0" w:noVBand="1"/>
      </w:tblPr>
      <w:tblGrid>
        <w:gridCol w:w="2093"/>
        <w:gridCol w:w="7796"/>
      </w:tblGrid>
      <w:tr w:rsidR="001E3068" w14:paraId="28337652" w14:textId="77777777" w:rsidTr="001E3068">
        <w:tc>
          <w:tcPr>
            <w:tcW w:w="2093" w:type="dxa"/>
          </w:tcPr>
          <w:p w14:paraId="08E2240B" w14:textId="56B1E68A" w:rsidR="001E3068" w:rsidRDefault="001E3068" w:rsidP="00573AA8">
            <w:pPr>
              <w:pStyle w:val="BodyText"/>
            </w:pPr>
          </w:p>
        </w:tc>
        <w:tc>
          <w:tcPr>
            <w:tcW w:w="7796" w:type="dxa"/>
          </w:tcPr>
          <w:p w14:paraId="74B03D7A" w14:textId="7BCCB57F" w:rsidR="001E3068" w:rsidRDefault="00030BC8" w:rsidP="00573AA8">
            <w:pPr>
              <w:pStyle w:val="BodyText"/>
            </w:pPr>
            <w:r>
              <w:t>Remarks</w:t>
            </w:r>
          </w:p>
        </w:tc>
      </w:tr>
      <w:tr w:rsidR="001E3068" w14:paraId="2BA00771" w14:textId="77777777" w:rsidTr="001E3068">
        <w:tc>
          <w:tcPr>
            <w:tcW w:w="2093" w:type="dxa"/>
          </w:tcPr>
          <w:p w14:paraId="594EEB26" w14:textId="5554ADAA" w:rsidR="001E3068" w:rsidRDefault="001E3068" w:rsidP="00573AA8">
            <w:pPr>
              <w:pStyle w:val="BodyText"/>
            </w:pPr>
            <w:r>
              <w:t>Alternative-CFRA1</w:t>
            </w:r>
          </w:p>
        </w:tc>
        <w:tc>
          <w:tcPr>
            <w:tcW w:w="7796" w:type="dxa"/>
          </w:tcPr>
          <w:p w14:paraId="54430EEA" w14:textId="34CE6DDD" w:rsidR="001E3068" w:rsidRDefault="001E3068" w:rsidP="00573AA8">
            <w:pPr>
              <w:pStyle w:val="BodyText"/>
            </w:pPr>
            <w:r>
              <w:t xml:space="preserve">A single </w:t>
            </w:r>
            <w:r w:rsidRPr="001E3068">
              <w:rPr>
                <w:i/>
              </w:rPr>
              <w:t>ra-PreambleIndex</w:t>
            </w:r>
            <w:r>
              <w:t xml:space="preserve"> is provided along with SS block specific T-F resources (</w:t>
            </w:r>
            <w:r w:rsidRPr="001E3068">
              <w:rPr>
                <w:i/>
              </w:rPr>
              <w:t>ra-PRACH-MaskIndex</w:t>
            </w:r>
            <w:r>
              <w:rPr>
                <w:i/>
              </w:rPr>
              <w:t xml:space="preserve">) </w:t>
            </w:r>
            <w:r>
              <w:t>to be used by the UE.</w:t>
            </w:r>
          </w:p>
        </w:tc>
      </w:tr>
      <w:tr w:rsidR="001E3068" w14:paraId="50C119AA" w14:textId="77777777" w:rsidTr="001E3068">
        <w:tc>
          <w:tcPr>
            <w:tcW w:w="2093" w:type="dxa"/>
          </w:tcPr>
          <w:p w14:paraId="354A4B20" w14:textId="3C5A3C14" w:rsidR="001E3068" w:rsidRDefault="001E3068" w:rsidP="003B1918">
            <w:pPr>
              <w:pStyle w:val="BodyText"/>
            </w:pPr>
            <w:r>
              <w:t>Alternative-CFRA2</w:t>
            </w:r>
          </w:p>
        </w:tc>
        <w:tc>
          <w:tcPr>
            <w:tcW w:w="7796" w:type="dxa"/>
          </w:tcPr>
          <w:p w14:paraId="45365754" w14:textId="5D05B419" w:rsidR="001E3068" w:rsidRDefault="001E3068" w:rsidP="003B1918">
            <w:pPr>
              <w:pStyle w:val="BodyText"/>
            </w:pPr>
            <w:r>
              <w:t>A single T-F resources (</w:t>
            </w:r>
            <w:r w:rsidRPr="001E3068">
              <w:rPr>
                <w:i/>
              </w:rPr>
              <w:t>ra-PRACH-MaskIndex</w:t>
            </w:r>
            <w:r>
              <w:rPr>
                <w:i/>
              </w:rPr>
              <w:t>)</w:t>
            </w:r>
            <w:r>
              <w:t xml:space="preserve"> is provided along with SS block specific </w:t>
            </w:r>
            <w:r w:rsidRPr="001E3068">
              <w:rPr>
                <w:i/>
              </w:rPr>
              <w:t>ra-PreambleIndex</w:t>
            </w:r>
            <w:r>
              <w:t xml:space="preserve"> to be used by the UE.</w:t>
            </w:r>
          </w:p>
        </w:tc>
      </w:tr>
      <w:tr w:rsidR="001E3068" w14:paraId="3B903762" w14:textId="77777777" w:rsidTr="001E3068">
        <w:tc>
          <w:tcPr>
            <w:tcW w:w="2093" w:type="dxa"/>
          </w:tcPr>
          <w:p w14:paraId="1B027B08" w14:textId="141A5E20" w:rsidR="001E3068" w:rsidRDefault="001E3068" w:rsidP="003B1918">
            <w:pPr>
              <w:pStyle w:val="BodyText"/>
            </w:pPr>
            <w:r>
              <w:t>Alternative-CFRA3</w:t>
            </w:r>
          </w:p>
        </w:tc>
        <w:tc>
          <w:tcPr>
            <w:tcW w:w="7796" w:type="dxa"/>
          </w:tcPr>
          <w:p w14:paraId="4C60E078" w14:textId="07DCDD1C" w:rsidR="001E3068" w:rsidRDefault="00FA0F5E" w:rsidP="003B1918">
            <w:pPr>
              <w:pStyle w:val="BodyText"/>
            </w:pPr>
            <w:r>
              <w:t>A set of T-F resources (</w:t>
            </w:r>
            <w:r w:rsidRPr="001E3068">
              <w:rPr>
                <w:i/>
              </w:rPr>
              <w:t>ra-PRACH-MaskIndex</w:t>
            </w:r>
            <w:r>
              <w:t xml:space="preserve">) is provided and within each T-F resource a set of SS block specific </w:t>
            </w:r>
            <w:r w:rsidRPr="001E3068">
              <w:rPr>
                <w:i/>
              </w:rPr>
              <w:t>ra-PreambleIndex</w:t>
            </w:r>
            <w:r>
              <w:rPr>
                <w:i/>
              </w:rPr>
              <w:t xml:space="preserve"> </w:t>
            </w:r>
            <w:r>
              <w:t>are provided</w:t>
            </w:r>
            <w:r>
              <w:rPr>
                <w:i/>
              </w:rPr>
              <w:t xml:space="preserve">. </w:t>
            </w:r>
            <w:r>
              <w:t xml:space="preserve">The compbination of T-F resources and </w:t>
            </w:r>
            <w:r w:rsidRPr="001E3068">
              <w:rPr>
                <w:i/>
              </w:rPr>
              <w:t>ra-PreambleIndex</w:t>
            </w:r>
            <w:r>
              <w:rPr>
                <w:i/>
              </w:rPr>
              <w:t>s</w:t>
            </w:r>
            <w:r>
              <w:t xml:space="preserve"> will span the entire number of allowed SS blocks from the target cell. </w:t>
            </w:r>
          </w:p>
        </w:tc>
      </w:tr>
    </w:tbl>
    <w:p w14:paraId="2AA8ED12" w14:textId="503D89E0" w:rsidR="00C7098A" w:rsidRDefault="00FA0F5E" w:rsidP="00FA0F5E">
      <w:pPr>
        <w:pStyle w:val="Caption"/>
      </w:pPr>
      <w:bookmarkStart w:id="10" w:name="_Ref481042958"/>
      <w:r>
        <w:t xml:space="preserve">Table </w:t>
      </w:r>
      <w:r>
        <w:fldChar w:fldCharType="begin"/>
      </w:r>
      <w:r>
        <w:instrText xml:space="preserve"> STYLEREF 1 \s </w:instrText>
      </w:r>
      <w:r>
        <w:fldChar w:fldCharType="separate"/>
      </w:r>
      <w:r w:rsidR="0083230B">
        <w:rPr>
          <w:noProof/>
        </w:rPr>
        <w:t>2</w:t>
      </w:r>
      <w:r>
        <w:fldChar w:fldCharType="end"/>
      </w:r>
      <w:r>
        <w:noBreakHyphen/>
      </w:r>
      <w:r>
        <w:fldChar w:fldCharType="begin"/>
      </w:r>
      <w:r>
        <w:instrText xml:space="preserve"> SEQ Table \* ARABIC \s 1 </w:instrText>
      </w:r>
      <w:r>
        <w:fldChar w:fldCharType="separate"/>
      </w:r>
      <w:r w:rsidR="0083230B">
        <w:rPr>
          <w:noProof/>
        </w:rPr>
        <w:t>2</w:t>
      </w:r>
      <w:r>
        <w:fldChar w:fldCharType="end"/>
      </w:r>
      <w:bookmarkEnd w:id="10"/>
      <w:r>
        <w:t>: Different alternatives to provide CFRA resources to the UE</w:t>
      </w:r>
    </w:p>
    <w:p w14:paraId="7E884F8D" w14:textId="59637891" w:rsidR="005C270C" w:rsidRPr="000879F0" w:rsidRDefault="008F1CC7" w:rsidP="005C270C">
      <w:pPr>
        <w:numPr>
          <w:ilvl w:val="0"/>
          <w:numId w:val="3"/>
        </w:numPr>
        <w:tabs>
          <w:tab w:val="clear" w:pos="1304"/>
          <w:tab w:val="left" w:pos="1701"/>
        </w:tabs>
        <w:overflowPunct/>
        <w:autoSpaceDE/>
        <w:autoSpaceDN/>
        <w:adjustRightInd/>
        <w:spacing w:after="160" w:line="259" w:lineRule="auto"/>
        <w:ind w:left="1701" w:hanging="1701"/>
        <w:jc w:val="left"/>
        <w:textAlignment w:val="auto"/>
        <w:rPr>
          <w:rFonts w:asciiTheme="minorHAnsi" w:eastAsia="DengXian" w:hAnsiTheme="minorHAnsi"/>
          <w:b/>
          <w:bCs/>
          <w:sz w:val="22"/>
          <w:szCs w:val="22"/>
          <w:lang w:eastAsia="en-US"/>
        </w:rPr>
      </w:pPr>
      <w:r>
        <w:rPr>
          <w:b/>
        </w:rPr>
        <w:t>C</w:t>
      </w:r>
      <w:r w:rsidR="005C270C">
        <w:rPr>
          <w:b/>
        </w:rPr>
        <w:t xml:space="preserve">ontention free RA resources of the target cell </w:t>
      </w:r>
      <w:r>
        <w:rPr>
          <w:b/>
        </w:rPr>
        <w:t xml:space="preserve">may be provided </w:t>
      </w:r>
      <w:r w:rsidR="00B55940">
        <w:rPr>
          <w:rFonts w:asciiTheme="minorHAnsi" w:eastAsia="DengXian" w:hAnsiTheme="minorHAnsi"/>
          <w:b/>
          <w:bCs/>
          <w:sz w:val="22"/>
          <w:szCs w:val="22"/>
          <w:lang w:eastAsia="en-US"/>
        </w:rPr>
        <w:t>in time-frequency and</w:t>
      </w:r>
      <w:r>
        <w:rPr>
          <w:rFonts w:asciiTheme="minorHAnsi" w:eastAsia="DengXian" w:hAnsiTheme="minorHAnsi"/>
          <w:b/>
          <w:bCs/>
          <w:sz w:val="22"/>
          <w:szCs w:val="22"/>
          <w:lang w:eastAsia="en-US"/>
        </w:rPr>
        <w:t>/or</w:t>
      </w:r>
      <w:r w:rsidR="00B55940">
        <w:rPr>
          <w:rFonts w:asciiTheme="minorHAnsi" w:eastAsia="DengXian" w:hAnsiTheme="minorHAnsi"/>
          <w:b/>
          <w:bCs/>
          <w:sz w:val="22"/>
          <w:szCs w:val="22"/>
          <w:lang w:eastAsia="en-US"/>
        </w:rPr>
        <w:t xml:space="preserve"> preamble domain</w:t>
      </w:r>
      <w:r w:rsidR="002B4478">
        <w:rPr>
          <w:rFonts w:asciiTheme="minorHAnsi" w:eastAsia="DengXian" w:hAnsiTheme="minorHAnsi"/>
          <w:b/>
          <w:bCs/>
          <w:sz w:val="22"/>
          <w:szCs w:val="22"/>
          <w:lang w:eastAsia="en-US"/>
        </w:rPr>
        <w:t>.</w:t>
      </w:r>
      <w:r w:rsidR="005C270C">
        <w:rPr>
          <w:rFonts w:asciiTheme="minorHAnsi" w:eastAsia="DengXian" w:hAnsiTheme="minorHAnsi"/>
          <w:b/>
          <w:bCs/>
          <w:sz w:val="22"/>
          <w:szCs w:val="22"/>
          <w:lang w:eastAsia="en-US"/>
        </w:rPr>
        <w:t xml:space="preserve"> Details of the format of these configurations is FFS</w:t>
      </w:r>
    </w:p>
    <w:p w14:paraId="7B91C66E" w14:textId="77777777" w:rsidR="00256D9C" w:rsidRDefault="00256D9C" w:rsidP="00256D9C">
      <w:pPr>
        <w:pStyle w:val="Heading2"/>
      </w:pPr>
      <w:r>
        <w:lastRenderedPageBreak/>
        <w:t>Selecting a suitable beam</w:t>
      </w:r>
    </w:p>
    <w:p w14:paraId="227660BA" w14:textId="77777777" w:rsidR="00256D9C" w:rsidRDefault="00256D9C" w:rsidP="00256D9C">
      <w:pPr>
        <w:pStyle w:val="BodyText"/>
      </w:pPr>
      <w:r>
        <w:t>The agreement in RAN2#98bis does not define what is a suitable beam and how the UE selects it. One possibility would be to leave the definition of the suitable beam and the beam selection algorithm to the UE implementation. Such freedom in implementation is slightly problematic from the network operation point of view. Especially allowing different UEs to use different algorithms to select a suitable beam may lead to different hand-over performance for different terminals, and if one UE implementation would happen to perform badly in a particular network, the network operator has very limited possibilities to mitigate the situation.</w:t>
      </w:r>
    </w:p>
    <w:p w14:paraId="3269863B" w14:textId="08FEC1B4" w:rsidR="00256D9C" w:rsidRDefault="00256D9C" w:rsidP="00256D9C">
      <w:pPr>
        <w:pStyle w:val="BodyText"/>
      </w:pPr>
      <w:r>
        <w:t>Defining a suitable beam can be achieved either by specifying a minimum quality threshold for suitable beams, or alternatively allowing the network to configure a minimum quality threshold for suitable beams. In both cases if none of the beams detected by the UE fulfils the minimum quality criteria, the UE should consider the hand-over having failed, and initiate a recovery procedure.</w:t>
      </w:r>
    </w:p>
    <w:p w14:paraId="154F43ED" w14:textId="77777777" w:rsidR="00256D9C" w:rsidRDefault="00256D9C" w:rsidP="00256D9C">
      <w:pPr>
        <w:pStyle w:val="Proposal"/>
      </w:pPr>
      <w:r>
        <w:t>Suitable beam is defined by a minimum quality threshold, which is either specified or signalled from the network.</w:t>
      </w:r>
    </w:p>
    <w:p w14:paraId="1CEDA14F" w14:textId="77777777" w:rsidR="00256D9C" w:rsidRDefault="00256D9C" w:rsidP="00256D9C">
      <w:pPr>
        <w:pStyle w:val="BodyText"/>
      </w:pPr>
      <w:r>
        <w:t xml:space="preserve">From network operation point of view, it is also preferable to ensure that the network operator has at least limited mechanisms to mitigate any observed performance issues. Several possible control mechanisms could be envisioned, such as being able to completely override the UE selection of a suitable beam. However, such extreme solutions may lead to the UE being forced to access the target cell using a beam with poor quality. Simpler mechanism include </w:t>
      </w:r>
    </w:p>
    <w:p w14:paraId="63520EBE" w14:textId="581535BB" w:rsidR="00256D9C" w:rsidRDefault="00256D9C" w:rsidP="00256D9C">
      <w:pPr>
        <w:pStyle w:val="BodyText"/>
        <w:numPr>
          <w:ilvl w:val="0"/>
          <w:numId w:val="19"/>
        </w:numPr>
      </w:pPr>
      <w:r>
        <w:t>providing the UE a list of not allowed beams (</w:t>
      </w:r>
      <w:r w:rsidR="00AD4B33">
        <w:t xml:space="preserve">“Not allowed beam” </w:t>
      </w:r>
      <w:r>
        <w:t xml:space="preserve">list). This would allow the network to eliminate hand-overs to beams that have been identified to lead to poor hand-over performance. </w:t>
      </w:r>
    </w:p>
    <w:p w14:paraId="5E0C6DF5" w14:textId="40BB25B8" w:rsidR="00256D9C" w:rsidRDefault="00256D9C" w:rsidP="00256D9C">
      <w:pPr>
        <w:pStyle w:val="BodyText"/>
        <w:numPr>
          <w:ilvl w:val="0"/>
          <w:numId w:val="19"/>
        </w:numPr>
      </w:pPr>
      <w:r>
        <w:t>providing the UE a list of preferred beams (</w:t>
      </w:r>
      <w:r w:rsidR="00AD4B33">
        <w:t>”Allowed</w:t>
      </w:r>
      <w:r>
        <w:t xml:space="preserve"> </w:t>
      </w:r>
      <w:r w:rsidR="00AD4B33">
        <w:t xml:space="preserve">beam” </w:t>
      </w:r>
      <w:r>
        <w:t>list). This would allow the network to steer the UE towards a set of beams, but in case none of the white listed beams is adequate, the UE could still access the system using the non-preferred beams.</w:t>
      </w:r>
    </w:p>
    <w:p w14:paraId="1DE32F2A" w14:textId="77777777" w:rsidR="00256D9C" w:rsidRDefault="00256D9C" w:rsidP="00256D9C">
      <w:pPr>
        <w:pStyle w:val="BodyText"/>
      </w:pPr>
      <w:r>
        <w:t>The exact details of the network control mechanism probably require further discussion RAN2, but we propose to introduce some limited network control for selecting a suitable beam in the hand</w:t>
      </w:r>
    </w:p>
    <w:p w14:paraId="2F952BF6" w14:textId="77777777" w:rsidR="00256D9C" w:rsidRDefault="00256D9C" w:rsidP="00256D9C">
      <w:pPr>
        <w:pStyle w:val="Proposal"/>
      </w:pPr>
      <w:r>
        <w:t>Network has some control of selecting a suitable beam.</w:t>
      </w:r>
    </w:p>
    <w:p w14:paraId="08C43DB5" w14:textId="7E2A9D71" w:rsidR="00256D9C" w:rsidRDefault="00712107" w:rsidP="00256D9C">
      <w:pPr>
        <w:pStyle w:val="Heading2"/>
      </w:pPr>
      <w:r>
        <w:t>Using provided c</w:t>
      </w:r>
      <w:r w:rsidR="00256D9C">
        <w:t>ontention free random access</w:t>
      </w:r>
      <w:r>
        <w:t xml:space="preserve"> resources</w:t>
      </w:r>
    </w:p>
    <w:p w14:paraId="6B800B37" w14:textId="3CF01611" w:rsidR="00256D9C" w:rsidRDefault="00256D9C" w:rsidP="00256D9C">
      <w:pPr>
        <w:pStyle w:val="BodyText"/>
      </w:pPr>
      <w:r>
        <w:t>The RAN2 agreement also may lead to a situation where the UE selects a beam which requires use of contention based random access (</w:t>
      </w:r>
      <w:r w:rsidR="00712107">
        <w:t>“</w:t>
      </w:r>
      <w:r>
        <w:t>CBRA beam</w:t>
      </w:r>
      <w:r w:rsidR="00712107">
        <w:t>”</w:t>
      </w:r>
      <w:r>
        <w:t>) even though the network provided contention free random access configuration for some beams (</w:t>
      </w:r>
      <w:r w:rsidR="00712107">
        <w:t>“</w:t>
      </w:r>
      <w:r>
        <w:t>CFRA beam</w:t>
      </w:r>
      <w:r w:rsidR="00712107">
        <w:t>”</w:t>
      </w:r>
      <w:r>
        <w:t>). In this case contention free random access resources reserved by the network are not used by the UE. This may be justified if the suitable beam selected by the UE is significantly better than all the beams for which the CFRA resources were provided, in in general such a waste of reserved resources should be avoided.</w:t>
      </w:r>
    </w:p>
    <w:p w14:paraId="2A3B1B3E" w14:textId="3D1B2D05" w:rsidR="00256D9C" w:rsidRDefault="00256D9C" w:rsidP="00256D9C">
      <w:pPr>
        <w:pStyle w:val="BodyText"/>
      </w:pPr>
      <w:r>
        <w:t>Similar to defining the suitable beam in section 2.</w:t>
      </w:r>
      <w:r w:rsidR="00712107">
        <w:t>2</w:t>
      </w:r>
      <w:r>
        <w:t>, the definition of a suitable CBRA beam when CFRA beams are provided should be based on a minimum acceptable quality. However, this quality threshold should probably not be an absolute value, but rather relative to the CFRA beams. The threshold can either be fixed in the specification, or provided by the network.</w:t>
      </w:r>
    </w:p>
    <w:p w14:paraId="3C8558D2" w14:textId="77777777" w:rsidR="00F62CC4" w:rsidRDefault="00256D9C" w:rsidP="00256D9C">
      <w:pPr>
        <w:pStyle w:val="Proposal"/>
      </w:pPr>
      <w:bookmarkStart w:id="11" w:name="_Ref481660278"/>
      <w:r>
        <w:t>If the UE has received a contention free random access (CFRA) configuration for some beams, the UE should only select a suitable beam without CFRA configuration if the selected suitable beam is significantly better than beams with CFRA configuration.</w:t>
      </w:r>
      <w:bookmarkEnd w:id="11"/>
      <w:r w:rsidR="00F62CC4">
        <w:br/>
      </w:r>
    </w:p>
    <w:p w14:paraId="2CBCA8C4" w14:textId="77777777" w:rsidR="00F62CC4" w:rsidRDefault="00F62CC4">
      <w:pPr>
        <w:overflowPunct/>
        <w:autoSpaceDE/>
        <w:autoSpaceDN/>
        <w:adjustRightInd/>
        <w:spacing w:after="0"/>
        <w:jc w:val="left"/>
        <w:textAlignment w:val="auto"/>
        <w:rPr>
          <w:b/>
          <w:bCs/>
        </w:rPr>
      </w:pPr>
      <w:r>
        <w:br w:type="page"/>
      </w:r>
    </w:p>
    <w:p w14:paraId="34B02CB2" w14:textId="0F6A04A8" w:rsidR="00265AD3" w:rsidRPr="00BA69A2" w:rsidRDefault="00265AD3" w:rsidP="00265AD3">
      <w:pPr>
        <w:pStyle w:val="Heading2"/>
      </w:pPr>
      <w:r>
        <w:lastRenderedPageBreak/>
        <w:t>Validity of RAN2 agreement for CSI-RS based measurements</w:t>
      </w:r>
    </w:p>
    <w:p w14:paraId="63C50C6D" w14:textId="77777777" w:rsidR="00F62CC4" w:rsidRDefault="00265AD3" w:rsidP="00265AD3">
      <w:pPr>
        <w:rPr>
          <w:lang w:val="en-US" w:eastAsia="ja-JP"/>
        </w:rPr>
      </w:pPr>
      <w:bookmarkStart w:id="12" w:name="_Toc473923768"/>
      <w:bookmarkStart w:id="13" w:name="_Toc476129198"/>
      <w:bookmarkStart w:id="14" w:name="_Toc476129651"/>
      <w:bookmarkStart w:id="15" w:name="_Toc473881431"/>
      <w:bookmarkStart w:id="16" w:name="_Toc473891703"/>
      <w:r>
        <w:rPr>
          <w:lang w:val="en-US" w:eastAsia="ja-JP"/>
        </w:rPr>
        <w:t xml:space="preserve">According to the following agreement made in RAN1#88 meeting. </w:t>
      </w:r>
      <w:r w:rsidR="00F62CC4">
        <w:rPr>
          <w:lang w:val="en-US" w:eastAsia="ja-JP"/>
        </w:rPr>
        <w:t xml:space="preserve"> </w:t>
      </w:r>
    </w:p>
    <w:p w14:paraId="1FF837D9" w14:textId="0650C5E8" w:rsidR="00F62CC4" w:rsidRDefault="00F62CC4" w:rsidP="00265AD3">
      <w:pPr>
        <w:rPr>
          <w:lang w:val="en-US" w:eastAsia="ja-JP"/>
        </w:rPr>
      </w:pPr>
      <w:r w:rsidRPr="00F62CC4">
        <w:rPr>
          <w:noProof/>
          <w:lang w:val="en-US" w:eastAsia="en-US"/>
        </w:rPr>
        <mc:AlternateContent>
          <mc:Choice Requires="wps">
            <w:drawing>
              <wp:inline distT="0" distB="0" distL="0" distR="0" wp14:anchorId="3B039BF1" wp14:editId="17D6D0C2">
                <wp:extent cx="6162675" cy="1162050"/>
                <wp:effectExtent l="0" t="0" r="2857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675" cy="1162050"/>
                        </a:xfrm>
                        <a:prstGeom prst="rect">
                          <a:avLst/>
                        </a:prstGeom>
                        <a:solidFill>
                          <a:srgbClr val="FFFFFF"/>
                        </a:solidFill>
                        <a:ln w="9525">
                          <a:solidFill>
                            <a:srgbClr val="000000"/>
                          </a:solidFill>
                          <a:miter lim="800000"/>
                          <a:headEnd/>
                          <a:tailEnd/>
                        </a:ln>
                      </wps:spPr>
                      <wps:txbx>
                        <w:txbxContent>
                          <w:p w14:paraId="09090263" w14:textId="77777777" w:rsidR="00F62CC4" w:rsidRDefault="00F62CC4" w:rsidP="00F62CC4">
                            <w:pPr>
                              <w:rPr>
                                <w:rFonts w:ascii="Times" w:hAnsi="Times" w:cs="Times"/>
                                <w:b/>
                                <w:bCs/>
                                <w:u w:val="single"/>
                                <w:lang w:eastAsia="ja-JP"/>
                              </w:rPr>
                            </w:pPr>
                            <w:r>
                              <w:rPr>
                                <w:b/>
                                <w:bCs/>
                                <w:highlight w:val="green"/>
                                <w:u w:val="single"/>
                                <w:lang w:eastAsia="ja-JP"/>
                              </w:rPr>
                              <w:t>Agreements:</w:t>
                            </w:r>
                          </w:p>
                          <w:p w14:paraId="39AD4F0E" w14:textId="77777777" w:rsidR="00F62CC4" w:rsidRDefault="00F62CC4" w:rsidP="00F62CC4">
                            <w:pPr>
                              <w:ind w:left="720" w:hanging="360"/>
                              <w:rPr>
                                <w:rFonts w:ascii="Calibri" w:hAnsi="Calibri"/>
                                <w:sz w:val="22"/>
                                <w:szCs w:val="22"/>
                                <w:lang w:eastAsia="ja-JP"/>
                              </w:rPr>
                            </w:pPr>
                            <w:r>
                              <w:rPr>
                                <w:rFonts w:cs="Arial"/>
                                <w:lang w:eastAsia="ja-JP"/>
                              </w:rPr>
                              <w:t>•</w:t>
                            </w:r>
                            <w:r>
                              <w:rPr>
                                <w:rFonts w:ascii="Times New Roman" w:hAnsi="Times New Roman"/>
                                <w:sz w:val="14"/>
                                <w:szCs w:val="14"/>
                                <w:lang w:eastAsia="ja-JP"/>
                              </w:rPr>
                              <w:t xml:space="preserve">       </w:t>
                            </w:r>
                            <w:r>
                              <w:rPr>
                                <w:lang w:eastAsia="ja-JP"/>
                              </w:rPr>
                              <w:t>Association between one or multiple occasions for SS block and a subset of RACH resources and/or subset of preamble indices is informed to UE by broadcast system information or known to UE or FFS dedicated signaling</w:t>
                            </w:r>
                          </w:p>
                          <w:p w14:paraId="48BEA3AD" w14:textId="77777777" w:rsidR="00F62CC4" w:rsidRDefault="00F62CC4" w:rsidP="00F62CC4">
                            <w:pPr>
                              <w:ind w:left="1440" w:hanging="360"/>
                              <w:rPr>
                                <w:lang w:eastAsia="ja-JP"/>
                              </w:rPr>
                            </w:pPr>
                            <w:r>
                              <w:rPr>
                                <w:rFonts w:cs="Arial"/>
                                <w:lang w:eastAsia="ja-JP"/>
                              </w:rPr>
                              <w:t>–</w:t>
                            </w:r>
                            <w:r>
                              <w:rPr>
                                <w:rFonts w:ascii="Times New Roman" w:hAnsi="Times New Roman"/>
                                <w:sz w:val="14"/>
                                <w:szCs w:val="14"/>
                                <w:lang w:eastAsia="ja-JP"/>
                              </w:rPr>
                              <w:t xml:space="preserve">      </w:t>
                            </w:r>
                            <w:r>
                              <w:rPr>
                                <w:lang w:eastAsia="ja-JP"/>
                              </w:rPr>
                              <w:t>FFS gNB can configure an association between CSI-RS for L3 mobility and a subset of RACH resources and/or a subset of preamble indices, for determining Msg2 DL Tx beam</w:t>
                            </w:r>
                          </w:p>
                          <w:p w14:paraId="7B7D5489" w14:textId="3F9E6491" w:rsidR="00F62CC4" w:rsidRDefault="00F62CC4"/>
                        </w:txbxContent>
                      </wps:txbx>
                      <wps:bodyPr rot="0" vert="horz" wrap="square" lIns="91440" tIns="45720" rIns="91440" bIns="45720" anchor="t" anchorCtr="0">
                        <a:noAutofit/>
                      </wps:bodyPr>
                    </wps:wsp>
                  </a:graphicData>
                </a:graphic>
              </wp:inline>
            </w:drawing>
          </mc:Choice>
          <mc:Fallback>
            <w:pict>
              <v:shapetype w14:anchorId="3B039BF1" id="_x0000_t202" coordsize="21600,21600" o:spt="202" path="m,l,21600r21600,l21600,xe">
                <v:stroke joinstyle="miter"/>
                <v:path gradientshapeok="t" o:connecttype="rect"/>
              </v:shapetype>
              <v:shape id="Text Box 2" o:spid="_x0000_s1026" type="#_x0000_t202" style="width:485.25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ffCIw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y2JZLlcLSjj6CjTyRVIvY9Xzc+t8eC9Ak3ioqUPxEzw7&#10;PPgQ02HVc0j8zYOS7VYqlQy3azbKkQPDRtmmlSp4EaYMGWp6vSgXEwN/hcjT+hOElgE7Xkld06tz&#10;EKsib+9Mm/oxMKmmM6aszInIyN3EYhib8SRMA+0RKXUwdTZOIh56cD8oGbCra+q/75kTlKgPBmW5&#10;LubzOAbJmC9WJRru0tNcepjhCFXTQMl03IQ0OpEwA3coXycTsVHnKZNTrtitie/TZMVxuLRT1K/5&#10;X/8EAAD//wMAUEsDBBQABgAIAAAAIQB0+5Rn3AAAAAUBAAAPAAAAZHJzL2Rvd25yZXYueG1sTI/B&#10;TsMwEETvSPyDtUhcUGtDoU1DnAohgegNWgRXN94mEfY6xG4a/p6FC1xGWs1o5m2xGr0TA/axDaTh&#10;cqpAIFXBtlRreN0+TDIQMRmyxgVCDV8YYVWenhQmt+FILzhsUi24hGJuNDQpdbmUsWrQmzgNHRJ7&#10;+9B7k/jsa2l7c+Ry7+SVUnPpTUu80JgO7xusPjYHryG7fhre43r2/FbN926ZLhbD42ev9fnZeHcL&#10;IuGY/sLwg8/oUDLTLhzIRuE08CPpV9lbLtQNiB2HspkCWRbyP335DQAA//8DAFBLAQItABQABgAI&#10;AAAAIQC2gziS/gAAAOEBAAATAAAAAAAAAAAAAAAAAAAAAABbQ29udGVudF9UeXBlc10ueG1sUEsB&#10;Ai0AFAAGAAgAAAAhADj9If/WAAAAlAEAAAsAAAAAAAAAAAAAAAAALwEAAF9yZWxzLy5yZWxzUEsB&#10;Ai0AFAAGAAgAAAAhAGZF98IjAgAARwQAAA4AAAAAAAAAAAAAAAAALgIAAGRycy9lMm9Eb2MueG1s&#10;UEsBAi0AFAAGAAgAAAAhAHT7lGfcAAAABQEAAA8AAAAAAAAAAAAAAAAAfQQAAGRycy9kb3ducmV2&#10;LnhtbFBLBQYAAAAABAAEAPMAAACGBQAAAAA=&#10;">
                <v:textbox>
                  <w:txbxContent>
                    <w:p w14:paraId="09090263" w14:textId="77777777" w:rsidR="00F62CC4" w:rsidRDefault="00F62CC4" w:rsidP="00F62CC4">
                      <w:pPr>
                        <w:rPr>
                          <w:rFonts w:ascii="Times" w:hAnsi="Times" w:cs="Times"/>
                          <w:b/>
                          <w:bCs/>
                          <w:u w:val="single"/>
                          <w:lang w:eastAsia="ja-JP"/>
                        </w:rPr>
                      </w:pPr>
                      <w:r>
                        <w:rPr>
                          <w:b/>
                          <w:bCs/>
                          <w:highlight w:val="green"/>
                          <w:u w:val="single"/>
                          <w:lang w:eastAsia="ja-JP"/>
                        </w:rPr>
                        <w:t>Agreements:</w:t>
                      </w:r>
                    </w:p>
                    <w:p w14:paraId="39AD4F0E" w14:textId="77777777" w:rsidR="00F62CC4" w:rsidRDefault="00F62CC4" w:rsidP="00F62CC4">
                      <w:pPr>
                        <w:ind w:left="720" w:hanging="360"/>
                        <w:rPr>
                          <w:rFonts w:ascii="Calibri" w:hAnsi="Calibri"/>
                          <w:sz w:val="22"/>
                          <w:szCs w:val="22"/>
                          <w:lang w:eastAsia="ja-JP"/>
                        </w:rPr>
                      </w:pPr>
                      <w:r>
                        <w:rPr>
                          <w:rFonts w:cs="Arial"/>
                          <w:lang w:eastAsia="ja-JP"/>
                        </w:rPr>
                        <w:t>•</w:t>
                      </w:r>
                      <w:r>
                        <w:rPr>
                          <w:rFonts w:ascii="Times New Roman" w:hAnsi="Times New Roman"/>
                          <w:sz w:val="14"/>
                          <w:szCs w:val="14"/>
                          <w:lang w:eastAsia="ja-JP"/>
                        </w:rPr>
                        <w:t xml:space="preserve">       </w:t>
                      </w:r>
                      <w:r>
                        <w:rPr>
                          <w:lang w:eastAsia="ja-JP"/>
                        </w:rPr>
                        <w:t>Association between one or multiple occasions for SS block and a subset of RACH resources and/or subset of preamble indices is informed to UE by broadcast system information or known to UE or FFS dedicated signaling</w:t>
                      </w:r>
                    </w:p>
                    <w:p w14:paraId="48BEA3AD" w14:textId="77777777" w:rsidR="00F62CC4" w:rsidRDefault="00F62CC4" w:rsidP="00F62CC4">
                      <w:pPr>
                        <w:ind w:left="1440" w:hanging="360"/>
                        <w:rPr>
                          <w:lang w:eastAsia="ja-JP"/>
                        </w:rPr>
                      </w:pPr>
                      <w:r>
                        <w:rPr>
                          <w:rFonts w:cs="Arial"/>
                          <w:lang w:eastAsia="ja-JP"/>
                        </w:rPr>
                        <w:t>–</w:t>
                      </w:r>
                      <w:r>
                        <w:rPr>
                          <w:rFonts w:ascii="Times New Roman" w:hAnsi="Times New Roman"/>
                          <w:sz w:val="14"/>
                          <w:szCs w:val="14"/>
                          <w:lang w:eastAsia="ja-JP"/>
                        </w:rPr>
                        <w:t xml:space="preserve">      </w:t>
                      </w:r>
                      <w:r>
                        <w:rPr>
                          <w:lang w:eastAsia="ja-JP"/>
                        </w:rPr>
                        <w:t>FFS gNB can configure an association between CSI-RS for L3 mobility and a subset of RACH resources and/or a subset of preamble indices, for determining Msg2 DL Tx beam</w:t>
                      </w:r>
                    </w:p>
                    <w:p w14:paraId="7B7D5489" w14:textId="3F9E6491" w:rsidR="00F62CC4" w:rsidRDefault="00F62CC4"/>
                  </w:txbxContent>
                </v:textbox>
                <w10:anchorlock/>
              </v:shape>
            </w:pict>
          </mc:Fallback>
        </mc:AlternateContent>
      </w:r>
    </w:p>
    <w:p w14:paraId="7B9566A8" w14:textId="3D40741A" w:rsidR="00265AD3" w:rsidRDefault="00265AD3" w:rsidP="00265AD3">
      <w:pPr>
        <w:rPr>
          <w:lang w:val="en-US" w:eastAsia="ja-JP"/>
        </w:rPr>
      </w:pPr>
      <w:r>
        <w:rPr>
          <w:lang w:eastAsia="ja-JP"/>
        </w:rPr>
        <w:t>RAN1 has only agreed to have SS Block to RACH resource mapping</w:t>
      </w:r>
      <w:r w:rsidR="00AD4B33">
        <w:rPr>
          <w:lang w:eastAsia="ja-JP"/>
        </w:rPr>
        <w:t xml:space="preserve"> and </w:t>
      </w:r>
      <w:r>
        <w:rPr>
          <w:lang w:eastAsia="ja-JP"/>
        </w:rPr>
        <w:t>in this paper, we discuss the need to have CSI-RS beam to RACH resource mapping as well.</w:t>
      </w:r>
    </w:p>
    <w:p w14:paraId="65AF7F0F" w14:textId="31DF2797" w:rsidR="00265AD3" w:rsidRDefault="00265AD3" w:rsidP="00265AD3">
      <w:pPr>
        <w:rPr>
          <w:lang w:val="en-US" w:eastAsia="ja-JP"/>
        </w:rPr>
      </w:pPr>
      <w:r>
        <w:rPr>
          <w:lang w:val="en-US" w:eastAsia="ja-JP"/>
        </w:rPr>
        <w:t xml:space="preserve">In addition, the following agreement has been made in RAN1 regarding the number of SS Block in SS burst set. </w:t>
      </w:r>
    </w:p>
    <w:p w14:paraId="58FEA9AA" w14:textId="761CBCA7" w:rsidR="00F62CC4" w:rsidRDefault="00F62CC4" w:rsidP="00265AD3">
      <w:pPr>
        <w:rPr>
          <w:lang w:val="en-US" w:eastAsia="ja-JP"/>
        </w:rPr>
      </w:pPr>
      <w:r w:rsidRPr="00F62CC4">
        <w:rPr>
          <w:noProof/>
          <w:lang w:val="en-US" w:eastAsia="en-US"/>
        </w:rPr>
        <mc:AlternateContent>
          <mc:Choice Requires="wps">
            <w:drawing>
              <wp:inline distT="0" distB="0" distL="0" distR="0" wp14:anchorId="477E41C9" wp14:editId="0499A646">
                <wp:extent cx="6105525" cy="1724025"/>
                <wp:effectExtent l="0" t="0" r="28575"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724025"/>
                        </a:xfrm>
                        <a:prstGeom prst="rect">
                          <a:avLst/>
                        </a:prstGeom>
                        <a:solidFill>
                          <a:srgbClr val="FFFFFF"/>
                        </a:solidFill>
                        <a:ln w="9525">
                          <a:solidFill>
                            <a:srgbClr val="000000"/>
                          </a:solidFill>
                          <a:miter lim="800000"/>
                          <a:headEnd/>
                          <a:tailEnd/>
                        </a:ln>
                      </wps:spPr>
                      <wps:txbx>
                        <w:txbxContent>
                          <w:p w14:paraId="2863BDBC" w14:textId="77777777" w:rsidR="00F62CC4" w:rsidRPr="009E0642" w:rsidRDefault="00F62CC4" w:rsidP="00F62CC4">
                            <w:pPr>
                              <w:rPr>
                                <w:rFonts w:eastAsia="MS Mincho"/>
                                <w:b/>
                                <w:u w:val="single"/>
                                <w:lang w:eastAsia="ja-JP"/>
                              </w:rPr>
                            </w:pPr>
                            <w:r w:rsidRPr="007402A7">
                              <w:rPr>
                                <w:rFonts w:eastAsia="MS Mincho" w:hint="eastAsia"/>
                                <w:b/>
                                <w:highlight w:val="green"/>
                                <w:u w:val="single"/>
                                <w:lang w:eastAsia="ja-JP"/>
                              </w:rPr>
                              <w:t>Agreements:</w:t>
                            </w:r>
                          </w:p>
                          <w:p w14:paraId="15729BF5" w14:textId="77777777" w:rsidR="00F62CC4" w:rsidRPr="009E0642" w:rsidRDefault="00F62CC4" w:rsidP="00F62CC4">
                            <w:pPr>
                              <w:numPr>
                                <w:ilvl w:val="0"/>
                                <w:numId w:val="22"/>
                              </w:numPr>
                              <w:overflowPunct/>
                              <w:autoSpaceDE/>
                              <w:autoSpaceDN/>
                              <w:adjustRightInd/>
                              <w:spacing w:after="0"/>
                              <w:jc w:val="left"/>
                              <w:textAlignment w:val="auto"/>
                              <w:rPr>
                                <w:rFonts w:eastAsia="MS Mincho"/>
                                <w:lang w:val="en-US" w:eastAsia="ja-JP"/>
                              </w:rPr>
                            </w:pPr>
                            <w:r w:rsidRPr="009E0642">
                              <w:rPr>
                                <w:rFonts w:eastAsia="MS Mincho"/>
                                <w:lang w:val="en-US" w:eastAsia="ja-JP"/>
                              </w:rPr>
                              <w:t>The considered maximum number of SS-blocks, L, within SS burst set for different frequency ranges are</w:t>
                            </w:r>
                          </w:p>
                          <w:p w14:paraId="68D5C47E" w14:textId="77777777" w:rsidR="00F62CC4" w:rsidRPr="009E0642" w:rsidRDefault="00F62CC4" w:rsidP="00F62CC4">
                            <w:pPr>
                              <w:numPr>
                                <w:ilvl w:val="1"/>
                                <w:numId w:val="22"/>
                              </w:numPr>
                              <w:overflowPunct/>
                              <w:autoSpaceDE/>
                              <w:autoSpaceDN/>
                              <w:adjustRightInd/>
                              <w:spacing w:after="0"/>
                              <w:jc w:val="left"/>
                              <w:textAlignment w:val="auto"/>
                              <w:rPr>
                                <w:rFonts w:eastAsia="MS Mincho"/>
                                <w:lang w:val="en-US" w:eastAsia="ja-JP"/>
                              </w:rPr>
                            </w:pPr>
                            <w:r w:rsidRPr="009E0642">
                              <w:rPr>
                                <w:rFonts w:eastAsia="MS Mincho"/>
                                <w:lang w:val="en-US" w:eastAsia="ja-JP"/>
                              </w:rPr>
                              <w:t>For frequency range up to 3 GHz, the maximum number of SS-blocks, L, within SS burst set is [</w:t>
                            </w:r>
                            <w:r w:rsidRPr="009E0642">
                              <w:rPr>
                                <w:rFonts w:eastAsia="MS Mincho"/>
                                <w:b/>
                                <w:bCs/>
                                <w:lang w:val="en-US" w:eastAsia="ja-JP"/>
                              </w:rPr>
                              <w:t>1</w:t>
                            </w:r>
                            <w:r w:rsidRPr="009E0642">
                              <w:rPr>
                                <w:rFonts w:eastAsia="MS Mincho"/>
                                <w:lang w:val="en-US" w:eastAsia="ja-JP"/>
                              </w:rPr>
                              <w:t>,</w:t>
                            </w:r>
                            <w:r w:rsidRPr="009E0642">
                              <w:rPr>
                                <w:rFonts w:eastAsia="MS Mincho"/>
                                <w:b/>
                                <w:bCs/>
                                <w:lang w:val="en-US" w:eastAsia="ja-JP"/>
                              </w:rPr>
                              <w:t xml:space="preserve"> 2, 4</w:t>
                            </w:r>
                            <w:r w:rsidRPr="009E0642">
                              <w:rPr>
                                <w:rFonts w:eastAsia="MS Mincho"/>
                                <w:lang w:val="en-US" w:eastAsia="ja-JP"/>
                              </w:rPr>
                              <w:t>]</w:t>
                            </w:r>
                          </w:p>
                          <w:p w14:paraId="6BE00258" w14:textId="77777777" w:rsidR="00F62CC4" w:rsidRPr="009E0642" w:rsidRDefault="00F62CC4" w:rsidP="00F62CC4">
                            <w:pPr>
                              <w:numPr>
                                <w:ilvl w:val="1"/>
                                <w:numId w:val="22"/>
                              </w:numPr>
                              <w:overflowPunct/>
                              <w:autoSpaceDE/>
                              <w:autoSpaceDN/>
                              <w:adjustRightInd/>
                              <w:spacing w:after="0"/>
                              <w:jc w:val="left"/>
                              <w:textAlignment w:val="auto"/>
                              <w:rPr>
                                <w:rFonts w:eastAsia="MS Mincho"/>
                                <w:lang w:val="en-US" w:eastAsia="ja-JP"/>
                              </w:rPr>
                            </w:pPr>
                            <w:r w:rsidRPr="009E0642">
                              <w:rPr>
                                <w:rFonts w:eastAsia="MS Mincho"/>
                                <w:lang w:val="en-US" w:eastAsia="ja-JP"/>
                              </w:rPr>
                              <w:t>For frequency range from 3GHz to 6 GHz, the maximum number of SS-blocks, L, within SS burst set is [</w:t>
                            </w:r>
                            <w:r w:rsidRPr="009E0642">
                              <w:rPr>
                                <w:rFonts w:eastAsia="MS Mincho"/>
                                <w:b/>
                                <w:bCs/>
                                <w:lang w:val="en-US" w:eastAsia="ja-JP"/>
                              </w:rPr>
                              <w:t>4</w:t>
                            </w:r>
                            <w:r w:rsidRPr="009E0642">
                              <w:rPr>
                                <w:rFonts w:eastAsia="MS Mincho"/>
                                <w:lang w:val="en-US" w:eastAsia="ja-JP"/>
                              </w:rPr>
                              <w:t xml:space="preserve">, </w:t>
                            </w:r>
                            <w:r w:rsidRPr="009E0642">
                              <w:rPr>
                                <w:rFonts w:eastAsia="MS Mincho"/>
                                <w:b/>
                                <w:bCs/>
                                <w:lang w:val="en-US" w:eastAsia="ja-JP"/>
                              </w:rPr>
                              <w:t>8</w:t>
                            </w:r>
                            <w:r w:rsidRPr="009E0642">
                              <w:rPr>
                                <w:rFonts w:eastAsia="MS Mincho"/>
                                <w:lang w:val="en-US" w:eastAsia="ja-JP"/>
                              </w:rPr>
                              <w:t>]</w:t>
                            </w:r>
                          </w:p>
                          <w:p w14:paraId="0BC6CB61" w14:textId="77777777" w:rsidR="00F62CC4" w:rsidRPr="009E0642" w:rsidRDefault="00F62CC4" w:rsidP="00F62CC4">
                            <w:pPr>
                              <w:numPr>
                                <w:ilvl w:val="1"/>
                                <w:numId w:val="22"/>
                              </w:numPr>
                              <w:overflowPunct/>
                              <w:autoSpaceDE/>
                              <w:autoSpaceDN/>
                              <w:adjustRightInd/>
                              <w:spacing w:after="0"/>
                              <w:jc w:val="left"/>
                              <w:textAlignment w:val="auto"/>
                              <w:rPr>
                                <w:rFonts w:eastAsia="MS Mincho"/>
                                <w:lang w:val="en-US" w:eastAsia="ja-JP"/>
                              </w:rPr>
                            </w:pPr>
                            <w:r w:rsidRPr="009E0642">
                              <w:rPr>
                                <w:rFonts w:eastAsia="MS Mincho"/>
                                <w:lang w:val="en-US" w:eastAsia="ja-JP"/>
                              </w:rPr>
                              <w:t>For frequency range from 6 GHz to 52.6 GHz, the maximum number of SS-blocks, L,  within SS burst set is [</w:t>
                            </w:r>
                            <w:r w:rsidRPr="009E0642">
                              <w:rPr>
                                <w:rFonts w:eastAsia="MS Mincho"/>
                                <w:b/>
                                <w:bCs/>
                                <w:lang w:val="en-US" w:eastAsia="ja-JP"/>
                              </w:rPr>
                              <w:t>64</w:t>
                            </w:r>
                            <w:r w:rsidRPr="009E0642">
                              <w:rPr>
                                <w:rFonts w:eastAsia="MS Mincho"/>
                                <w:lang w:val="en-US" w:eastAsia="ja-JP"/>
                              </w:rPr>
                              <w:t>]</w:t>
                            </w:r>
                          </w:p>
                          <w:p w14:paraId="647500CF" w14:textId="77777777" w:rsidR="00F62CC4" w:rsidRPr="009E0642" w:rsidRDefault="00F62CC4" w:rsidP="00F62CC4">
                            <w:pPr>
                              <w:numPr>
                                <w:ilvl w:val="0"/>
                                <w:numId w:val="22"/>
                              </w:numPr>
                              <w:overflowPunct/>
                              <w:autoSpaceDE/>
                              <w:autoSpaceDN/>
                              <w:adjustRightInd/>
                              <w:spacing w:after="0"/>
                              <w:jc w:val="left"/>
                              <w:textAlignment w:val="auto"/>
                              <w:rPr>
                                <w:rFonts w:eastAsia="MS Mincho"/>
                                <w:lang w:val="en-US" w:eastAsia="ja-JP"/>
                              </w:rPr>
                            </w:pPr>
                            <w:r w:rsidRPr="009E0642">
                              <w:rPr>
                                <w:rFonts w:eastAsia="MS Mincho"/>
                                <w:lang w:val="en-US" w:eastAsia="ja-JP"/>
                              </w:rPr>
                              <w:t>The way the value of L is reflected in specification is FFS</w:t>
                            </w:r>
                          </w:p>
                          <w:p w14:paraId="2C179ED1" w14:textId="77777777" w:rsidR="00F62CC4" w:rsidRPr="00F62CC4" w:rsidRDefault="00F62CC4" w:rsidP="00F62CC4">
                            <w:pPr>
                              <w:rPr>
                                <w:lang w:val="en-US"/>
                              </w:rPr>
                            </w:pPr>
                          </w:p>
                        </w:txbxContent>
                      </wps:txbx>
                      <wps:bodyPr rot="0" vert="horz" wrap="square" lIns="91440" tIns="45720" rIns="91440" bIns="45720" anchor="t" anchorCtr="0">
                        <a:noAutofit/>
                      </wps:bodyPr>
                    </wps:wsp>
                  </a:graphicData>
                </a:graphic>
              </wp:inline>
            </w:drawing>
          </mc:Choice>
          <mc:Fallback>
            <w:pict>
              <v:shape w14:anchorId="477E41C9" id="_x0000_s1027" type="#_x0000_t202" style="width:480.75pt;height:13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nXKIwIAAEwEAAAOAAAAZHJzL2Uyb0RvYy54bWysVNuO2yAQfa/Uf0C8N74o2YsVZ7XNNlWl&#10;7bbSbj8AYxyjAkOBxE6/vgPOZtOL+lDVD4hhhsOZMzNe3oxakb1wXoKpaTHLKRGGQyvNtqZfnjZv&#10;rijxgZmWKTCipgfh6c3q9avlYCtRQg+qFY4giPHVYGvah2CrLPO8F5r5GVhh0NmB0yyg6bZZ69iA&#10;6FplZZ5fZAO41jrgwns8vZucdJXwu07w8KnrvAhE1RS5hbS6tDZxzVZLVm0ds73kRxrsH1hoJg0+&#10;eoK6Y4GRnZO/QWnJHXjowoyDzqDrJBcpB8ymyH/J5rFnVqRcUBxvTzL5/wfLH/afHZFtTUtKDNNY&#10;oicxBvIWRlJGdQbrKwx6tBgWRjzGKqdMvb0H/tUTA+uema24dQ6GXrAW2RXxZnZ2dcLxEaQZPkKL&#10;z7BdgAQ0dk5H6VAMguhYpcOpMpEKx8OLIl8sygUlHH3FZTnP0YhvsOr5unU+vBegSdzU1GHpEzzb&#10;3/swhT6HxNc8KNlupFLJcNtmrRzZM2yTTfqO6D+FKUOGml5HIn+HyNP3JwgtA/a7krqmV6cgVkXd&#10;3pkWabIqMKmmPWanzFHIqN2kYhibMVUsqRxFbqA9oLIOpvbGccRND+47JQO2dk39tx1zghL1wWB1&#10;rov5PM5CMuaLyxINd+5pzj3McISqaaBk2q5Dmp9I1cAtVrGTSd8XJkfK2LKpQsfxijNxbqeol5/A&#10;6gcAAAD//wMAUEsDBBQABgAIAAAAIQAAGNq53AAAAAUBAAAPAAAAZHJzL2Rvd25yZXYueG1sTI9B&#10;T8MwDIXvSPyHyEhcEEs3oNtK0wkhgeAG2wTXrPHaisQpSdaVf4/hAhfrWc9673O5Gp0VA4bYeVIw&#10;nWQgkGpvOmoUbDcPlwsQMWky2npCBV8YYVWdnpS6MP5IrzisUyM4hGKhFbQp9YWUsW7R6TjxPRJ7&#10;ex+cTryGRpqgjxzurJxlWS6d7ogbWt3jfYv1x/rgFCyun4b3+Hz18lbne7tMF/Ph8TModX423t2C&#10;SDimv2P4wWd0qJhp5w9korAK+JH0O9lb5tMbEDsFszkLWZXyP331DQAA//8DAFBLAQItABQABgAI&#10;AAAAIQC2gziS/gAAAOEBAAATAAAAAAAAAAAAAAAAAAAAAABbQ29udGVudF9UeXBlc10ueG1sUEsB&#10;Ai0AFAAGAAgAAAAhADj9If/WAAAAlAEAAAsAAAAAAAAAAAAAAAAALwEAAF9yZWxzLy5yZWxzUEsB&#10;Ai0AFAAGAAgAAAAhACNCdcojAgAATAQAAA4AAAAAAAAAAAAAAAAALgIAAGRycy9lMm9Eb2MueG1s&#10;UEsBAi0AFAAGAAgAAAAhAAAY2rncAAAABQEAAA8AAAAAAAAAAAAAAAAAfQQAAGRycy9kb3ducmV2&#10;LnhtbFBLBQYAAAAABAAEAPMAAACGBQAAAAA=&#10;">
                <v:textbox>
                  <w:txbxContent>
                    <w:p w14:paraId="2863BDBC" w14:textId="77777777" w:rsidR="00F62CC4" w:rsidRPr="009E0642" w:rsidRDefault="00F62CC4" w:rsidP="00F62CC4">
                      <w:pPr>
                        <w:rPr>
                          <w:rFonts w:eastAsia="MS Mincho"/>
                          <w:b/>
                          <w:u w:val="single"/>
                          <w:lang w:eastAsia="ja-JP"/>
                        </w:rPr>
                      </w:pPr>
                      <w:r w:rsidRPr="007402A7">
                        <w:rPr>
                          <w:rFonts w:eastAsia="MS Mincho" w:hint="eastAsia"/>
                          <w:b/>
                          <w:highlight w:val="green"/>
                          <w:u w:val="single"/>
                          <w:lang w:eastAsia="ja-JP"/>
                        </w:rPr>
                        <w:t>Agreements:</w:t>
                      </w:r>
                    </w:p>
                    <w:p w14:paraId="15729BF5" w14:textId="77777777" w:rsidR="00F62CC4" w:rsidRPr="009E0642" w:rsidRDefault="00F62CC4" w:rsidP="00F62CC4">
                      <w:pPr>
                        <w:numPr>
                          <w:ilvl w:val="0"/>
                          <w:numId w:val="22"/>
                        </w:numPr>
                        <w:overflowPunct/>
                        <w:autoSpaceDE/>
                        <w:autoSpaceDN/>
                        <w:adjustRightInd/>
                        <w:spacing w:after="0"/>
                        <w:jc w:val="left"/>
                        <w:textAlignment w:val="auto"/>
                        <w:rPr>
                          <w:rFonts w:eastAsia="MS Mincho"/>
                          <w:lang w:val="en-US" w:eastAsia="ja-JP"/>
                        </w:rPr>
                      </w:pPr>
                      <w:r w:rsidRPr="009E0642">
                        <w:rPr>
                          <w:rFonts w:eastAsia="MS Mincho"/>
                          <w:lang w:val="en-US" w:eastAsia="ja-JP"/>
                        </w:rPr>
                        <w:t>The considered maximum number of SS-blocks, L, within SS burst set for different frequency ranges are</w:t>
                      </w:r>
                    </w:p>
                    <w:p w14:paraId="68D5C47E" w14:textId="77777777" w:rsidR="00F62CC4" w:rsidRPr="009E0642" w:rsidRDefault="00F62CC4" w:rsidP="00F62CC4">
                      <w:pPr>
                        <w:numPr>
                          <w:ilvl w:val="1"/>
                          <w:numId w:val="22"/>
                        </w:numPr>
                        <w:overflowPunct/>
                        <w:autoSpaceDE/>
                        <w:autoSpaceDN/>
                        <w:adjustRightInd/>
                        <w:spacing w:after="0"/>
                        <w:jc w:val="left"/>
                        <w:textAlignment w:val="auto"/>
                        <w:rPr>
                          <w:rFonts w:eastAsia="MS Mincho"/>
                          <w:lang w:val="en-US" w:eastAsia="ja-JP"/>
                        </w:rPr>
                      </w:pPr>
                      <w:r w:rsidRPr="009E0642">
                        <w:rPr>
                          <w:rFonts w:eastAsia="MS Mincho"/>
                          <w:lang w:val="en-US" w:eastAsia="ja-JP"/>
                        </w:rPr>
                        <w:t>For frequency range up to 3 GHz, the maximum number of SS-blocks, L, within SS burst set is [</w:t>
                      </w:r>
                      <w:r w:rsidRPr="009E0642">
                        <w:rPr>
                          <w:rFonts w:eastAsia="MS Mincho"/>
                          <w:b/>
                          <w:bCs/>
                          <w:lang w:val="en-US" w:eastAsia="ja-JP"/>
                        </w:rPr>
                        <w:t>1</w:t>
                      </w:r>
                      <w:r w:rsidRPr="009E0642">
                        <w:rPr>
                          <w:rFonts w:eastAsia="MS Mincho"/>
                          <w:lang w:val="en-US" w:eastAsia="ja-JP"/>
                        </w:rPr>
                        <w:t>,</w:t>
                      </w:r>
                      <w:r w:rsidRPr="009E0642">
                        <w:rPr>
                          <w:rFonts w:eastAsia="MS Mincho"/>
                          <w:b/>
                          <w:bCs/>
                          <w:lang w:val="en-US" w:eastAsia="ja-JP"/>
                        </w:rPr>
                        <w:t xml:space="preserve"> 2, 4</w:t>
                      </w:r>
                      <w:r w:rsidRPr="009E0642">
                        <w:rPr>
                          <w:rFonts w:eastAsia="MS Mincho"/>
                          <w:lang w:val="en-US" w:eastAsia="ja-JP"/>
                        </w:rPr>
                        <w:t>]</w:t>
                      </w:r>
                    </w:p>
                    <w:p w14:paraId="6BE00258" w14:textId="77777777" w:rsidR="00F62CC4" w:rsidRPr="009E0642" w:rsidRDefault="00F62CC4" w:rsidP="00F62CC4">
                      <w:pPr>
                        <w:numPr>
                          <w:ilvl w:val="1"/>
                          <w:numId w:val="22"/>
                        </w:numPr>
                        <w:overflowPunct/>
                        <w:autoSpaceDE/>
                        <w:autoSpaceDN/>
                        <w:adjustRightInd/>
                        <w:spacing w:after="0"/>
                        <w:jc w:val="left"/>
                        <w:textAlignment w:val="auto"/>
                        <w:rPr>
                          <w:rFonts w:eastAsia="MS Mincho"/>
                          <w:lang w:val="en-US" w:eastAsia="ja-JP"/>
                        </w:rPr>
                      </w:pPr>
                      <w:r w:rsidRPr="009E0642">
                        <w:rPr>
                          <w:rFonts w:eastAsia="MS Mincho"/>
                          <w:lang w:val="en-US" w:eastAsia="ja-JP"/>
                        </w:rPr>
                        <w:t>For frequency range from 3GHz to 6 GHz, the maximum number of SS-blocks, L, within SS burst set is [</w:t>
                      </w:r>
                      <w:r w:rsidRPr="009E0642">
                        <w:rPr>
                          <w:rFonts w:eastAsia="MS Mincho"/>
                          <w:b/>
                          <w:bCs/>
                          <w:lang w:val="en-US" w:eastAsia="ja-JP"/>
                        </w:rPr>
                        <w:t>4</w:t>
                      </w:r>
                      <w:r w:rsidRPr="009E0642">
                        <w:rPr>
                          <w:rFonts w:eastAsia="MS Mincho"/>
                          <w:lang w:val="en-US" w:eastAsia="ja-JP"/>
                        </w:rPr>
                        <w:t xml:space="preserve">, </w:t>
                      </w:r>
                      <w:r w:rsidRPr="009E0642">
                        <w:rPr>
                          <w:rFonts w:eastAsia="MS Mincho"/>
                          <w:b/>
                          <w:bCs/>
                          <w:lang w:val="en-US" w:eastAsia="ja-JP"/>
                        </w:rPr>
                        <w:t>8</w:t>
                      </w:r>
                      <w:r w:rsidRPr="009E0642">
                        <w:rPr>
                          <w:rFonts w:eastAsia="MS Mincho"/>
                          <w:lang w:val="en-US" w:eastAsia="ja-JP"/>
                        </w:rPr>
                        <w:t>]</w:t>
                      </w:r>
                    </w:p>
                    <w:p w14:paraId="0BC6CB61" w14:textId="77777777" w:rsidR="00F62CC4" w:rsidRPr="009E0642" w:rsidRDefault="00F62CC4" w:rsidP="00F62CC4">
                      <w:pPr>
                        <w:numPr>
                          <w:ilvl w:val="1"/>
                          <w:numId w:val="22"/>
                        </w:numPr>
                        <w:overflowPunct/>
                        <w:autoSpaceDE/>
                        <w:autoSpaceDN/>
                        <w:adjustRightInd/>
                        <w:spacing w:after="0"/>
                        <w:jc w:val="left"/>
                        <w:textAlignment w:val="auto"/>
                        <w:rPr>
                          <w:rFonts w:eastAsia="MS Mincho"/>
                          <w:lang w:val="en-US" w:eastAsia="ja-JP"/>
                        </w:rPr>
                      </w:pPr>
                      <w:r w:rsidRPr="009E0642">
                        <w:rPr>
                          <w:rFonts w:eastAsia="MS Mincho"/>
                          <w:lang w:val="en-US" w:eastAsia="ja-JP"/>
                        </w:rPr>
                        <w:t>For frequency range from 6 GHz to 52.6 GHz, the maximum number of SS-blocks, L,  within SS burst set is [</w:t>
                      </w:r>
                      <w:r w:rsidRPr="009E0642">
                        <w:rPr>
                          <w:rFonts w:eastAsia="MS Mincho"/>
                          <w:b/>
                          <w:bCs/>
                          <w:lang w:val="en-US" w:eastAsia="ja-JP"/>
                        </w:rPr>
                        <w:t>64</w:t>
                      </w:r>
                      <w:r w:rsidRPr="009E0642">
                        <w:rPr>
                          <w:rFonts w:eastAsia="MS Mincho"/>
                          <w:lang w:val="en-US" w:eastAsia="ja-JP"/>
                        </w:rPr>
                        <w:t>]</w:t>
                      </w:r>
                    </w:p>
                    <w:p w14:paraId="647500CF" w14:textId="77777777" w:rsidR="00F62CC4" w:rsidRPr="009E0642" w:rsidRDefault="00F62CC4" w:rsidP="00F62CC4">
                      <w:pPr>
                        <w:numPr>
                          <w:ilvl w:val="0"/>
                          <w:numId w:val="22"/>
                        </w:numPr>
                        <w:overflowPunct/>
                        <w:autoSpaceDE/>
                        <w:autoSpaceDN/>
                        <w:adjustRightInd/>
                        <w:spacing w:after="0"/>
                        <w:jc w:val="left"/>
                        <w:textAlignment w:val="auto"/>
                        <w:rPr>
                          <w:rFonts w:eastAsia="MS Mincho"/>
                          <w:lang w:val="en-US" w:eastAsia="ja-JP"/>
                        </w:rPr>
                      </w:pPr>
                      <w:r w:rsidRPr="009E0642">
                        <w:rPr>
                          <w:rFonts w:eastAsia="MS Mincho"/>
                          <w:lang w:val="en-US" w:eastAsia="ja-JP"/>
                        </w:rPr>
                        <w:t>The way the value of L is reflected in specification is FFS</w:t>
                      </w:r>
                    </w:p>
                    <w:p w14:paraId="2C179ED1" w14:textId="77777777" w:rsidR="00F62CC4" w:rsidRPr="00F62CC4" w:rsidRDefault="00F62CC4" w:rsidP="00F62CC4">
                      <w:pPr>
                        <w:rPr>
                          <w:lang w:val="en-US"/>
                        </w:rPr>
                      </w:pPr>
                    </w:p>
                  </w:txbxContent>
                </v:textbox>
                <w10:anchorlock/>
              </v:shape>
            </w:pict>
          </mc:Fallback>
        </mc:AlternateContent>
      </w:r>
    </w:p>
    <w:p w14:paraId="612D0DF1" w14:textId="649C01C4" w:rsidR="00265AD3" w:rsidRDefault="00265AD3" w:rsidP="00265AD3">
      <w:pPr>
        <w:rPr>
          <w:lang w:val="en-US" w:eastAsia="ja-JP"/>
        </w:rPr>
      </w:pPr>
      <w:r>
        <w:rPr>
          <w:lang w:val="en-US" w:eastAsia="ja-JP"/>
        </w:rPr>
        <w:t xml:space="preserve">That is, the number of SS Block or implicitly the beams associated to SS Block </w:t>
      </w:r>
      <w:r w:rsidR="001B3FFA">
        <w:rPr>
          <w:lang w:val="en-US" w:eastAsia="ja-JP"/>
        </w:rPr>
        <w:t xml:space="preserve">can be </w:t>
      </w:r>
      <w:r>
        <w:rPr>
          <w:lang w:val="en-US" w:eastAsia="ja-JP"/>
        </w:rPr>
        <w:t>quite limited</w:t>
      </w:r>
      <w:r w:rsidR="00AD4B33">
        <w:rPr>
          <w:lang w:val="en-US" w:eastAsia="ja-JP"/>
        </w:rPr>
        <w:t xml:space="preserve">, while </w:t>
      </w:r>
      <w:r>
        <w:rPr>
          <w:lang w:val="en-US" w:eastAsia="ja-JP"/>
        </w:rPr>
        <w:t xml:space="preserve">the number of beam associated to CSI-RS can be </w:t>
      </w:r>
      <w:r w:rsidR="00AD4B33">
        <w:rPr>
          <w:lang w:val="en-US" w:eastAsia="ja-JP"/>
        </w:rPr>
        <w:t xml:space="preserve">significantly </w:t>
      </w:r>
      <w:r>
        <w:rPr>
          <w:lang w:val="en-US" w:eastAsia="ja-JP"/>
        </w:rPr>
        <w:t>larger</w:t>
      </w:r>
      <w:r w:rsidR="00AD4B33">
        <w:rPr>
          <w:lang w:val="en-US" w:eastAsia="ja-JP"/>
        </w:rPr>
        <w:t>.</w:t>
      </w:r>
      <w:r>
        <w:rPr>
          <w:lang w:val="en-US" w:eastAsia="ja-JP"/>
        </w:rPr>
        <w:t xml:space="preserve">. </w:t>
      </w:r>
      <w:r w:rsidR="00AD4B33">
        <w:rPr>
          <w:lang w:val="en-US" w:eastAsia="ja-JP"/>
        </w:rPr>
        <w:t xml:space="preserve">Alternatively </w:t>
      </w:r>
      <w:r>
        <w:rPr>
          <w:lang w:val="en-US" w:eastAsia="ja-JP"/>
        </w:rPr>
        <w:t xml:space="preserve">the beam used to transmit SS Block can be much wider than the beam to transmit CSI-RS because </w:t>
      </w:r>
      <w:r w:rsidR="00AD4B33">
        <w:rPr>
          <w:lang w:val="en-US" w:eastAsia="ja-JP"/>
        </w:rPr>
        <w:t xml:space="preserve">the </w:t>
      </w:r>
      <w:r>
        <w:rPr>
          <w:lang w:val="en-US" w:eastAsia="ja-JP"/>
        </w:rPr>
        <w:t xml:space="preserve">beam associated to CSI-RS is used to transmit </w:t>
      </w:r>
      <w:r w:rsidR="00AD4B33">
        <w:rPr>
          <w:lang w:val="en-US" w:eastAsia="ja-JP"/>
        </w:rPr>
        <w:t xml:space="preserve">dedicated cate to the </w:t>
      </w:r>
      <w:r>
        <w:rPr>
          <w:lang w:val="en-US" w:eastAsia="ja-JP"/>
        </w:rPr>
        <w:t xml:space="preserve">UE. </w:t>
      </w:r>
    </w:p>
    <w:p w14:paraId="187CC440" w14:textId="77777777" w:rsidR="00265AD3" w:rsidRDefault="00265AD3" w:rsidP="00265AD3">
      <w:pPr>
        <w:rPr>
          <w:lang w:val="en-US" w:eastAsia="ja-JP"/>
        </w:rPr>
      </w:pPr>
    </w:p>
    <w:p w14:paraId="058192BC" w14:textId="77777777" w:rsidR="00265AD3" w:rsidRDefault="00265AD3" w:rsidP="00265AD3">
      <w:pPr>
        <w:keepNext/>
      </w:pPr>
      <w:r>
        <w:rPr>
          <w:noProof/>
          <w:lang w:val="en-US" w:eastAsia="en-US"/>
        </w:rPr>
        <w:drawing>
          <wp:inline distT="0" distB="0" distL="0" distR="0" wp14:anchorId="4600953A" wp14:editId="1F69B820">
            <wp:extent cx="5100786" cy="2455646"/>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04368" cy="2457371"/>
                    </a:xfrm>
                    <a:prstGeom prst="rect">
                      <a:avLst/>
                    </a:prstGeom>
                    <a:noFill/>
                  </pic:spPr>
                </pic:pic>
              </a:graphicData>
            </a:graphic>
          </wp:inline>
        </w:drawing>
      </w:r>
    </w:p>
    <w:p w14:paraId="56E6F4B6" w14:textId="3834E9C7" w:rsidR="00265AD3" w:rsidRDefault="00265AD3" w:rsidP="00265AD3">
      <w:pPr>
        <w:pStyle w:val="Caption"/>
        <w:jc w:val="both"/>
      </w:pPr>
      <w:r>
        <w:t xml:space="preserve">Figure </w:t>
      </w:r>
      <w:r>
        <w:fldChar w:fldCharType="begin"/>
      </w:r>
      <w:r>
        <w:instrText xml:space="preserve"> SEQ Figure \* ARABIC </w:instrText>
      </w:r>
      <w:r>
        <w:fldChar w:fldCharType="separate"/>
      </w:r>
      <w:r w:rsidR="0083230B">
        <w:rPr>
          <w:noProof/>
        </w:rPr>
        <w:t>4</w:t>
      </w:r>
      <w:r>
        <w:fldChar w:fldCharType="end"/>
      </w:r>
      <w:r>
        <w:t xml:space="preserve"> Mismatch between beam associated to SS Block and beam associated to CSI-RS</w:t>
      </w:r>
    </w:p>
    <w:p w14:paraId="7546CFB8" w14:textId="3450EA57" w:rsidR="00265AD3" w:rsidRDefault="00AD4B33" w:rsidP="00265AD3">
      <w:pPr>
        <w:rPr>
          <w:lang w:val="en-US" w:eastAsia="ja-JP"/>
        </w:rPr>
      </w:pPr>
      <w:r>
        <w:rPr>
          <w:lang w:val="en-US" w:eastAsia="ja-JP"/>
        </w:rPr>
        <w:t>I</w:t>
      </w:r>
      <w:r w:rsidR="00265AD3">
        <w:rPr>
          <w:lang w:val="en-US" w:eastAsia="ja-JP"/>
        </w:rPr>
        <w:t xml:space="preserve">f HO command </w:t>
      </w:r>
      <w:r>
        <w:rPr>
          <w:lang w:val="en-US" w:eastAsia="ja-JP"/>
        </w:rPr>
        <w:t xml:space="preserve">would </w:t>
      </w:r>
      <w:r w:rsidR="00265AD3">
        <w:rPr>
          <w:lang w:val="en-US" w:eastAsia="ja-JP"/>
        </w:rPr>
        <w:t xml:space="preserve">only include the RACH configuration associated to beam of SS Block, UE </w:t>
      </w:r>
      <w:r>
        <w:rPr>
          <w:lang w:val="en-US" w:eastAsia="ja-JP"/>
        </w:rPr>
        <w:t xml:space="preserve">would </w:t>
      </w:r>
      <w:r w:rsidR="00265AD3">
        <w:rPr>
          <w:lang w:val="en-US" w:eastAsia="ja-JP"/>
        </w:rPr>
        <w:t xml:space="preserve">first </w:t>
      </w:r>
      <w:r>
        <w:rPr>
          <w:lang w:val="en-US" w:eastAsia="ja-JP"/>
        </w:rPr>
        <w:t xml:space="preserve">have to </w:t>
      </w:r>
      <w:r w:rsidR="00265AD3">
        <w:rPr>
          <w:lang w:val="en-US" w:eastAsia="ja-JP"/>
        </w:rPr>
        <w:t>attach to target via a wider beam of SS Block</w:t>
      </w:r>
      <w:r>
        <w:rPr>
          <w:lang w:val="en-US" w:eastAsia="ja-JP"/>
        </w:rPr>
        <w:t xml:space="preserve">, which might </w:t>
      </w:r>
      <w:r w:rsidR="00265AD3" w:rsidRPr="00D6090D">
        <w:rPr>
          <w:lang w:val="en-US" w:eastAsia="ja-JP"/>
        </w:rPr>
        <w:t xml:space="preserve">require the target cell </w:t>
      </w:r>
      <w:r>
        <w:rPr>
          <w:lang w:val="en-US" w:eastAsia="ja-JP"/>
        </w:rPr>
        <w:t xml:space="preserve">to </w:t>
      </w:r>
      <w:r w:rsidR="00265AD3" w:rsidRPr="00D6090D">
        <w:rPr>
          <w:lang w:val="en-US" w:eastAsia="ja-JP"/>
        </w:rPr>
        <w:t>trigger a beam refinement</w:t>
      </w:r>
      <w:r>
        <w:rPr>
          <w:lang w:val="en-US" w:eastAsia="ja-JP"/>
        </w:rPr>
        <w:t xml:space="preserve"> procedure before the </w:t>
      </w:r>
      <w:r w:rsidR="00265AD3" w:rsidRPr="00D6090D">
        <w:rPr>
          <w:lang w:val="en-US" w:eastAsia="ja-JP"/>
        </w:rPr>
        <w:t xml:space="preserve">UE </w:t>
      </w:r>
      <w:r>
        <w:rPr>
          <w:lang w:val="en-US" w:eastAsia="ja-JP"/>
        </w:rPr>
        <w:t xml:space="preserve">could </w:t>
      </w:r>
      <w:r w:rsidR="00265AD3" w:rsidRPr="00D6090D">
        <w:rPr>
          <w:lang w:val="en-US" w:eastAsia="ja-JP"/>
        </w:rPr>
        <w:t>use in a narrow beam for PDCCH/PDSCH</w:t>
      </w:r>
      <w:r>
        <w:rPr>
          <w:lang w:val="en-US" w:eastAsia="ja-JP"/>
        </w:rPr>
        <w:t xml:space="preserve"> in the target cell</w:t>
      </w:r>
      <w:r w:rsidR="00265AD3" w:rsidRPr="00D6090D">
        <w:rPr>
          <w:lang w:val="en-US" w:eastAsia="ja-JP"/>
        </w:rPr>
        <w:t xml:space="preserve">. </w:t>
      </w:r>
      <w:r>
        <w:rPr>
          <w:lang w:val="en-US" w:eastAsia="ja-JP"/>
        </w:rPr>
        <w:t xml:space="preserve">This procedure might even </w:t>
      </w:r>
      <w:r w:rsidR="00265AD3" w:rsidRPr="00D6090D">
        <w:rPr>
          <w:lang w:val="en-US" w:eastAsia="ja-JP"/>
        </w:rPr>
        <w:t xml:space="preserve">require additional RRC configuration, additional measurement and reporting mechanisms or additional delay to perform measurements in the target cell e.g. based on CSI-RS processes configured for beam management. In other words, after the handover, it may take some time until the UE again </w:t>
      </w:r>
      <w:r w:rsidR="00265AD3" w:rsidRPr="00D6090D">
        <w:rPr>
          <w:lang w:val="en-US" w:eastAsia="ja-JP"/>
        </w:rPr>
        <w:lastRenderedPageBreak/>
        <w:t>can access a narrow beam in the target cell so it can take some time until the target cell can start to beamform PDSCH with high gain.</w:t>
      </w:r>
    </w:p>
    <w:p w14:paraId="389BAB5F" w14:textId="21E935E4" w:rsidR="00265AD3" w:rsidRPr="00D6090D" w:rsidRDefault="0063392C" w:rsidP="00265AD3">
      <w:pPr>
        <w:pStyle w:val="Observation"/>
      </w:pPr>
      <w:r>
        <w:t>Provi</w:t>
      </w:r>
      <w:r w:rsidR="00AD4B33">
        <w:t xml:space="preserve">ding </w:t>
      </w:r>
      <w:r w:rsidR="00265AD3">
        <w:t xml:space="preserve">only mapping from SS Block to RACH configuration </w:t>
      </w:r>
      <w:r w:rsidR="00AD4B33">
        <w:t xml:space="preserve">may </w:t>
      </w:r>
      <w:r w:rsidR="00265AD3">
        <w:t xml:space="preserve">create a </w:t>
      </w:r>
      <w:r w:rsidR="00AD4B33">
        <w:t xml:space="preserve">significant </w:t>
      </w:r>
      <w:r w:rsidR="00265AD3">
        <w:t>delay to access a narrow beam.</w:t>
      </w:r>
    </w:p>
    <w:p w14:paraId="470A3A25" w14:textId="181E0423" w:rsidR="00265AD3" w:rsidRDefault="00AD4B33" w:rsidP="00265AD3">
      <w:pPr>
        <w:rPr>
          <w:rStyle w:val="IvDbodytextChar"/>
          <w:i/>
        </w:rPr>
      </w:pPr>
      <w:r>
        <w:rPr>
          <w:lang w:val="en-US" w:eastAsia="ja-JP"/>
        </w:rPr>
        <w:t>T</w:t>
      </w:r>
      <w:r w:rsidR="00265AD3">
        <w:rPr>
          <w:lang w:val="en-US" w:eastAsia="ja-JP"/>
        </w:rPr>
        <w:t xml:space="preserve">he UE should be able to not only measure narrow beams from a target cell but indicate the target cell which narrow beam(s) is the strongest. Since CSI-RS is envisioned to be the primary signal defined in RAN1 for beam management procedures, including beam refinement, the problem described in the previous section could be mitigated by enabling at least some UEs to access a narrow DL beam as fast as possible. Hence, </w:t>
      </w:r>
      <w:r w:rsidR="00265AD3">
        <w:rPr>
          <w:rStyle w:val="IvDbodytextChar"/>
        </w:rPr>
        <w:t>to be able to transmit the RAR in the narrow DL beam and/or quickly start using that for user plane data, the network should be able to know what is the best narrow DL beam for a specific UE which can be done by associating RACH resources to CSI-RS beams in the target so that by detecting the preamble the network is aware of the best CSI-RS. Hence, the following is proposed:</w:t>
      </w:r>
    </w:p>
    <w:p w14:paraId="6E658716" w14:textId="31551FA0" w:rsidR="00265AD3" w:rsidRDefault="00265AD3" w:rsidP="0063392C">
      <w:pPr>
        <w:pStyle w:val="Proposal"/>
      </w:pPr>
      <w:r>
        <w:t>HO command can contain a mapping between CSI-RS configuration(s) and RACH resources on the target.</w:t>
      </w:r>
    </w:p>
    <w:bookmarkEnd w:id="12"/>
    <w:bookmarkEnd w:id="13"/>
    <w:bookmarkEnd w:id="14"/>
    <w:bookmarkEnd w:id="15"/>
    <w:bookmarkEnd w:id="16"/>
    <w:p w14:paraId="3E4E7190" w14:textId="77777777" w:rsidR="00265AD3" w:rsidRDefault="00265AD3" w:rsidP="005C270C">
      <w:pPr>
        <w:pStyle w:val="Proposal"/>
        <w:numPr>
          <w:ilvl w:val="0"/>
          <w:numId w:val="0"/>
        </w:numPr>
      </w:pPr>
    </w:p>
    <w:p w14:paraId="07D4E0FA" w14:textId="77777777" w:rsidR="00C01F33" w:rsidRDefault="00C01F33" w:rsidP="00CE0424">
      <w:pPr>
        <w:pStyle w:val="Heading1"/>
      </w:pPr>
      <w:bookmarkStart w:id="17" w:name="_Toc458461065"/>
      <w:bookmarkStart w:id="18" w:name="_Toc450773277"/>
      <w:bookmarkStart w:id="19" w:name="_Toc450773306"/>
      <w:bookmarkStart w:id="20" w:name="_Toc450773354"/>
      <w:bookmarkStart w:id="21" w:name="_Toc450773369"/>
      <w:bookmarkStart w:id="22" w:name="_Toc450774156"/>
      <w:bookmarkStart w:id="23" w:name="_Toc450814189"/>
      <w:bookmarkEnd w:id="17"/>
      <w:bookmarkEnd w:id="18"/>
      <w:bookmarkEnd w:id="19"/>
      <w:bookmarkEnd w:id="20"/>
      <w:bookmarkEnd w:id="21"/>
      <w:bookmarkEnd w:id="22"/>
      <w:bookmarkEnd w:id="23"/>
      <w:r w:rsidRPr="00CE0424">
        <w:t>Conclusion</w:t>
      </w:r>
    </w:p>
    <w:p w14:paraId="685894CF" w14:textId="50A7AD05" w:rsidR="0091293C" w:rsidRDefault="0091293C" w:rsidP="007850EE">
      <w:bookmarkStart w:id="24" w:name="_Toc450908196"/>
      <w:bookmarkStart w:id="25" w:name="_In-sequence_SDU_delivery"/>
      <w:bookmarkEnd w:id="24"/>
      <w:bookmarkEnd w:id="25"/>
      <w:r>
        <w:t>Following observations were made in section 2:</w:t>
      </w:r>
    </w:p>
    <w:p w14:paraId="55EF0C41" w14:textId="77777777" w:rsidR="0063392C" w:rsidRPr="00D6090D" w:rsidRDefault="0063392C" w:rsidP="0063392C">
      <w:pPr>
        <w:pStyle w:val="Observation"/>
        <w:numPr>
          <w:ilvl w:val="0"/>
          <w:numId w:val="25"/>
        </w:numPr>
      </w:pPr>
      <w:r>
        <w:t>Providing only mapping from SS Block to RACH configuration may create a significant delay to access a narrow beam.</w:t>
      </w:r>
    </w:p>
    <w:p w14:paraId="4BA581CA" w14:textId="77777777" w:rsidR="006F3B6D" w:rsidRDefault="006F3B6D" w:rsidP="007850EE"/>
    <w:p w14:paraId="302F19FC" w14:textId="06F8A029" w:rsidR="007C0293" w:rsidRDefault="00565801" w:rsidP="007819EA">
      <w:r>
        <w:t>B</w:t>
      </w:r>
      <w:r w:rsidR="00612040">
        <w:t xml:space="preserve">ased on </w:t>
      </w:r>
      <w:r>
        <w:t xml:space="preserve">the analysis in section 2, </w:t>
      </w:r>
      <w:r w:rsidR="00612040">
        <w:t>we propose the following:</w:t>
      </w:r>
    </w:p>
    <w:p w14:paraId="3672A12F" w14:textId="77777777" w:rsidR="0063392C" w:rsidRPr="0063392C" w:rsidRDefault="0063392C" w:rsidP="0063392C">
      <w:pPr>
        <w:pStyle w:val="Proposal"/>
        <w:numPr>
          <w:ilvl w:val="0"/>
          <w:numId w:val="26"/>
        </w:numPr>
        <w:rPr>
          <w:rFonts w:asciiTheme="minorHAnsi" w:eastAsia="DengXian" w:hAnsiTheme="minorHAnsi"/>
          <w:sz w:val="22"/>
          <w:szCs w:val="22"/>
          <w:lang w:eastAsia="en-US"/>
        </w:rPr>
      </w:pPr>
      <w:r w:rsidRPr="0063392C">
        <w:rPr>
          <w:rFonts w:asciiTheme="minorHAnsi" w:eastAsia="DengXian" w:hAnsiTheme="minorHAnsi"/>
          <w:sz w:val="22"/>
          <w:szCs w:val="22"/>
          <w:lang w:eastAsia="en-US"/>
        </w:rPr>
        <w:t xml:space="preserve">NR </w:t>
      </w:r>
      <w:r w:rsidRPr="0063392C">
        <w:rPr>
          <w:rFonts w:asciiTheme="minorHAnsi" w:eastAsia="DengXian" w:hAnsiTheme="minorHAnsi"/>
          <w:i/>
          <w:sz w:val="22"/>
          <w:szCs w:val="22"/>
          <w:lang w:eastAsia="en-US"/>
        </w:rPr>
        <w:t>mobilityControlInfo</w:t>
      </w:r>
      <w:r w:rsidRPr="0063392C">
        <w:rPr>
          <w:rFonts w:asciiTheme="minorHAnsi" w:eastAsia="DengXian" w:hAnsiTheme="minorHAnsi"/>
          <w:sz w:val="22"/>
          <w:szCs w:val="22"/>
          <w:lang w:eastAsia="en-US"/>
        </w:rPr>
        <w:t xml:space="preserve"> may contain a common radio resource configuration (including SIB1, which contains common random access parameters) as an optional information element. This configuration should contain random access parameters for all beams in the target cell. If common configuration is not included, the UE should reuse the system information acquired from the target cell.</w:t>
      </w:r>
      <w:r>
        <w:rPr>
          <w:rStyle w:val="CommentReference"/>
        </w:rPr>
        <w:t xml:space="preserve"> </w:t>
      </w:r>
    </w:p>
    <w:p w14:paraId="669E509A" w14:textId="77777777" w:rsidR="0063392C" w:rsidRPr="00EA5204" w:rsidRDefault="0063392C" w:rsidP="0063392C">
      <w:pPr>
        <w:pStyle w:val="Proposal"/>
      </w:pPr>
      <w:r w:rsidRPr="0063392C">
        <w:t>NR mobilityControlInfo may contain a dedicated random access configuration for some or all beams in the target cell, overriding the common configuration for those beams.</w:t>
      </w:r>
    </w:p>
    <w:p w14:paraId="48250E93" w14:textId="77777777" w:rsidR="0063392C" w:rsidRPr="0063392C" w:rsidRDefault="0063392C" w:rsidP="0063392C">
      <w:pPr>
        <w:pStyle w:val="Proposal"/>
      </w:pPr>
      <w:r>
        <w:t xml:space="preserve">RA configuration of the target cell may be provided at different granularity (per beam, per group, per cell) in </w:t>
      </w:r>
      <w:r w:rsidRPr="0063392C">
        <w:t>mobilityControlInfo. Details of the format of these configurations is FFS</w:t>
      </w:r>
    </w:p>
    <w:p w14:paraId="7A3915BF" w14:textId="77777777" w:rsidR="0063392C" w:rsidRPr="0063392C" w:rsidRDefault="0063392C" w:rsidP="0063392C">
      <w:pPr>
        <w:pStyle w:val="Proposal"/>
      </w:pPr>
      <w:r>
        <w:t xml:space="preserve">Contention free RA resources of the target cell may be provided </w:t>
      </w:r>
      <w:r w:rsidRPr="0063392C">
        <w:t>in time-frequency and/or preamble domain. Details of the format of these configurations is FFS</w:t>
      </w:r>
    </w:p>
    <w:p w14:paraId="2EBC0E2D" w14:textId="77777777" w:rsidR="0063392C" w:rsidRDefault="0063392C" w:rsidP="0063392C">
      <w:pPr>
        <w:pStyle w:val="Proposal"/>
      </w:pPr>
      <w:r>
        <w:t>Suitable beam is defined by a minimum quality threshold, which is either specified or signalled from the network.</w:t>
      </w:r>
    </w:p>
    <w:p w14:paraId="794FEBEF" w14:textId="06FD699B" w:rsidR="0063392C" w:rsidRDefault="0063392C" w:rsidP="0063392C">
      <w:pPr>
        <w:pStyle w:val="Proposal"/>
      </w:pPr>
      <w:r>
        <w:t>Network has some control of selecting a suitable beam.</w:t>
      </w:r>
    </w:p>
    <w:p w14:paraId="4AE15B69" w14:textId="77777777" w:rsidR="0063392C" w:rsidRDefault="0063392C" w:rsidP="0063392C">
      <w:pPr>
        <w:pStyle w:val="Proposal"/>
      </w:pPr>
      <w:r>
        <w:t>If the UE has received a contention free random access (CFRA) configuration for some beams, the UE should only select a suitable beam without CFRA configuration if the selected suitable beam is significantly better than beams with CFRA configuration.</w:t>
      </w:r>
    </w:p>
    <w:p w14:paraId="42C91794" w14:textId="0C6F0DC9" w:rsidR="0063392C" w:rsidRDefault="0063392C" w:rsidP="0063392C">
      <w:pPr>
        <w:pStyle w:val="Proposal"/>
      </w:pPr>
      <w:r>
        <w:t>HO command can contain a mapping between CSI-RS configuration(s) and RACH resources on the target.</w:t>
      </w:r>
    </w:p>
    <w:p w14:paraId="382DA027" w14:textId="77777777" w:rsidR="00047D6C" w:rsidRDefault="00047D6C" w:rsidP="00047D6C">
      <w:pPr>
        <w:pStyle w:val="Proposal"/>
        <w:numPr>
          <w:ilvl w:val="0"/>
          <w:numId w:val="0"/>
        </w:numPr>
      </w:pPr>
    </w:p>
    <w:p w14:paraId="4965CB1D" w14:textId="7B56D14C" w:rsidR="00047D6C" w:rsidRDefault="00047D6C" w:rsidP="00047D6C">
      <w:pPr>
        <w:pStyle w:val="Heading1"/>
      </w:pPr>
      <w:r>
        <w:t>RAN2 agreements</w:t>
      </w:r>
    </w:p>
    <w:p w14:paraId="78CC802F" w14:textId="77777777" w:rsidR="00047D6C" w:rsidRDefault="00047D6C" w:rsidP="00047D6C">
      <w:pPr>
        <w:tabs>
          <w:tab w:val="left" w:pos="6752"/>
        </w:tabs>
      </w:pPr>
      <w:r>
        <w:rPr>
          <w:rFonts w:cs="Arial"/>
          <w:lang w:val="en-US"/>
        </w:rPr>
        <w:t>In RAN2#96, the handover procedure principles were discussed and the following has been agreed:</w:t>
      </w:r>
    </w:p>
    <w:p w14:paraId="585E90D2" w14:textId="77777777" w:rsidR="00047D6C" w:rsidRDefault="00047D6C" w:rsidP="00047D6C">
      <w:pPr>
        <w:pStyle w:val="Doc-text2"/>
        <w:pBdr>
          <w:top w:val="single" w:sz="4" w:space="1" w:color="auto"/>
          <w:left w:val="single" w:sz="4" w:space="4" w:color="auto"/>
          <w:bottom w:val="single" w:sz="4" w:space="1" w:color="auto"/>
          <w:right w:val="single" w:sz="4" w:space="4" w:color="auto"/>
        </w:pBdr>
      </w:pPr>
      <w:r>
        <w:t>Agreements</w:t>
      </w:r>
    </w:p>
    <w:p w14:paraId="3EE6AAF8" w14:textId="77777777" w:rsidR="00047D6C" w:rsidRDefault="00047D6C" w:rsidP="00047D6C">
      <w:pPr>
        <w:pStyle w:val="Doc-text2"/>
        <w:pBdr>
          <w:top w:val="single" w:sz="4" w:space="1" w:color="auto"/>
          <w:left w:val="single" w:sz="4" w:space="4" w:color="auto"/>
          <w:bottom w:val="single" w:sz="4" w:space="1" w:color="auto"/>
          <w:right w:val="single" w:sz="4" w:space="4" w:color="auto"/>
        </w:pBdr>
      </w:pPr>
      <w:r>
        <w:lastRenderedPageBreak/>
        <w:t>1: NR shall support HO as part of the NR mobility procedures.</w:t>
      </w:r>
    </w:p>
    <w:p w14:paraId="3239CE67" w14:textId="77777777" w:rsidR="00047D6C" w:rsidRDefault="00047D6C" w:rsidP="00047D6C">
      <w:pPr>
        <w:pStyle w:val="Doc-text2"/>
        <w:pBdr>
          <w:top w:val="single" w:sz="4" w:space="1" w:color="auto"/>
          <w:left w:val="single" w:sz="4" w:space="4" w:color="auto"/>
          <w:bottom w:val="single" w:sz="4" w:space="1" w:color="auto"/>
          <w:right w:val="single" w:sz="4" w:space="4" w:color="auto"/>
        </w:pBdr>
      </w:pPr>
      <w:r>
        <w:t>2: Network based mobility shall reuse the same principles as LTE (Rel-13) and for inter gNB HO consisting of at least:</w:t>
      </w:r>
    </w:p>
    <w:p w14:paraId="6EB004E1" w14:textId="77777777" w:rsidR="00047D6C" w:rsidRDefault="00047D6C" w:rsidP="00047D6C">
      <w:pPr>
        <w:pStyle w:val="Doc-text2"/>
        <w:pBdr>
          <w:top w:val="single" w:sz="4" w:space="1" w:color="auto"/>
          <w:left w:val="single" w:sz="4" w:space="4" w:color="auto"/>
          <w:bottom w:val="single" w:sz="4" w:space="1" w:color="auto"/>
          <w:right w:val="single" w:sz="4" w:space="4" w:color="auto"/>
        </w:pBdr>
      </w:pPr>
      <w:r>
        <w:t>-</w:t>
      </w:r>
      <w:r>
        <w:tab/>
        <w:t>Source gNB initiates the HO over the Xn interface via a HO request</w:t>
      </w:r>
    </w:p>
    <w:p w14:paraId="71B8262B" w14:textId="77777777" w:rsidR="00047D6C" w:rsidRDefault="00047D6C" w:rsidP="00047D6C">
      <w:pPr>
        <w:pStyle w:val="Doc-text2"/>
        <w:pBdr>
          <w:top w:val="single" w:sz="4" w:space="1" w:color="auto"/>
          <w:left w:val="single" w:sz="4" w:space="4" w:color="auto"/>
          <w:bottom w:val="single" w:sz="4" w:space="1" w:color="auto"/>
          <w:right w:val="single" w:sz="4" w:space="4" w:color="auto"/>
        </w:pBdr>
      </w:pPr>
      <w:r>
        <w:t>-</w:t>
      </w:r>
      <w:r>
        <w:tab/>
        <w:t>Target gNB performs admission control and provides the RRC configuration as part of the HO acknowledgement</w:t>
      </w:r>
    </w:p>
    <w:p w14:paraId="409D3855" w14:textId="77777777" w:rsidR="00047D6C" w:rsidRDefault="00047D6C" w:rsidP="00047D6C">
      <w:pPr>
        <w:pStyle w:val="Doc-text2"/>
        <w:pBdr>
          <w:top w:val="single" w:sz="4" w:space="1" w:color="auto"/>
          <w:left w:val="single" w:sz="4" w:space="4" w:color="auto"/>
          <w:bottom w:val="single" w:sz="4" w:space="1" w:color="auto"/>
          <w:right w:val="single" w:sz="4" w:space="4" w:color="auto"/>
        </w:pBdr>
      </w:pPr>
      <w:r>
        <w:t>-</w:t>
      </w:r>
      <w:r>
        <w:tab/>
        <w:t>Source gNB provides the configuration to the UE including the HO command via RRC</w:t>
      </w:r>
    </w:p>
    <w:p w14:paraId="6A86E054" w14:textId="77777777" w:rsidR="00047D6C" w:rsidRDefault="00047D6C" w:rsidP="00047D6C">
      <w:pPr>
        <w:pStyle w:val="Doc-text2"/>
        <w:pBdr>
          <w:top w:val="single" w:sz="4" w:space="1" w:color="auto"/>
          <w:left w:val="single" w:sz="4" w:space="4" w:color="auto"/>
          <w:bottom w:val="single" w:sz="4" w:space="1" w:color="auto"/>
          <w:right w:val="single" w:sz="4" w:space="4" w:color="auto"/>
        </w:pBdr>
      </w:pPr>
      <w:r>
        <w:t>-</w:t>
      </w:r>
      <w:r>
        <w:tab/>
        <w:t>The UE moves the connection to the target gNB via RRC</w:t>
      </w:r>
    </w:p>
    <w:p w14:paraId="5358F358" w14:textId="77777777" w:rsidR="00047D6C" w:rsidRDefault="00047D6C" w:rsidP="00047D6C">
      <w:pPr>
        <w:pStyle w:val="Doc-text2"/>
        <w:pBdr>
          <w:top w:val="single" w:sz="4" w:space="1" w:color="auto"/>
          <w:left w:val="single" w:sz="4" w:space="4" w:color="auto"/>
          <w:bottom w:val="single" w:sz="4" w:space="1" w:color="auto"/>
          <w:right w:val="single" w:sz="4" w:space="4" w:color="auto"/>
        </w:pBdr>
      </w:pPr>
      <w:r>
        <w:t>Further enhancements/modifications can be considered.</w:t>
      </w:r>
    </w:p>
    <w:p w14:paraId="167C6857" w14:textId="77777777" w:rsidR="00047D6C" w:rsidRDefault="00047D6C" w:rsidP="00047D6C">
      <w:pPr>
        <w:tabs>
          <w:tab w:val="left" w:pos="6752"/>
        </w:tabs>
        <w:rPr>
          <w:rFonts w:cs="Arial"/>
          <w:lang w:val="en-US"/>
        </w:rPr>
      </w:pPr>
    </w:p>
    <w:p w14:paraId="3DBB7E43" w14:textId="77777777" w:rsidR="00047D6C" w:rsidRPr="00955AEF" w:rsidRDefault="00047D6C" w:rsidP="00047D6C">
      <w:pPr>
        <w:tabs>
          <w:tab w:val="left" w:pos="6752"/>
        </w:tabs>
        <w:rPr>
          <w:lang w:val="en-US"/>
        </w:rPr>
      </w:pPr>
      <w:r>
        <w:rPr>
          <w:rFonts w:cs="Arial"/>
          <w:lang w:val="en-US"/>
        </w:rPr>
        <w:t>In addition, the following has also been agreed:</w:t>
      </w:r>
    </w:p>
    <w:p w14:paraId="5CE7B411" w14:textId="77777777" w:rsidR="00047D6C" w:rsidRDefault="00047D6C" w:rsidP="00047D6C">
      <w:pPr>
        <w:pStyle w:val="Doc-text2"/>
        <w:pBdr>
          <w:top w:val="single" w:sz="4" w:space="1" w:color="auto"/>
          <w:left w:val="single" w:sz="4" w:space="4" w:color="auto"/>
          <w:bottom w:val="single" w:sz="4" w:space="1" w:color="auto"/>
          <w:right w:val="single" w:sz="4" w:space="4" w:color="auto"/>
        </w:pBdr>
      </w:pPr>
      <w:r>
        <w:t>Agreements</w:t>
      </w:r>
    </w:p>
    <w:p w14:paraId="3FF3E750" w14:textId="77777777" w:rsidR="00047D6C" w:rsidRDefault="00047D6C" w:rsidP="00047D6C">
      <w:pPr>
        <w:pStyle w:val="Doc-text2"/>
        <w:pBdr>
          <w:top w:val="single" w:sz="4" w:space="1" w:color="auto"/>
          <w:left w:val="single" w:sz="4" w:space="4" w:color="auto"/>
          <w:bottom w:val="single" w:sz="4" w:space="1" w:color="auto"/>
          <w:right w:val="single" w:sz="4" w:space="4" w:color="auto"/>
        </w:pBdr>
      </w:pPr>
      <w:r>
        <w:t>1</w:t>
      </w:r>
      <w:r>
        <w:tab/>
        <w:t xml:space="preserve">At least cell id and </w:t>
      </w:r>
      <w:r w:rsidRPr="00937D5F">
        <w:rPr>
          <w:highlight w:val="yellow"/>
        </w:rPr>
        <w:t>all information required to access the target cell will be included in the HO command</w:t>
      </w:r>
      <w:r>
        <w:t xml:space="preserve">. </w:t>
      </w:r>
    </w:p>
    <w:p w14:paraId="0AFDBA90" w14:textId="77777777" w:rsidR="00047D6C" w:rsidRDefault="00047D6C" w:rsidP="00047D6C">
      <w:pPr>
        <w:pStyle w:val="Doc-text2"/>
        <w:pBdr>
          <w:top w:val="single" w:sz="4" w:space="1" w:color="auto"/>
          <w:left w:val="single" w:sz="4" w:space="4" w:color="auto"/>
          <w:bottom w:val="single" w:sz="4" w:space="1" w:color="auto"/>
          <w:right w:val="single" w:sz="4" w:space="4" w:color="auto"/>
        </w:pBdr>
      </w:pPr>
      <w:r w:rsidRPr="00937D5F">
        <w:rPr>
          <w:highlight w:val="yellow"/>
        </w:rPr>
        <w:t>2</w:t>
      </w:r>
      <w:r w:rsidRPr="00937D5F">
        <w:rPr>
          <w:highlight w:val="yellow"/>
        </w:rPr>
        <w:tab/>
        <w:t>For at least some cases information required for contention based and contention free access can be included in the HO command</w:t>
      </w:r>
    </w:p>
    <w:p w14:paraId="42EAD944" w14:textId="77777777" w:rsidR="00047D6C" w:rsidRDefault="00047D6C" w:rsidP="00047D6C">
      <w:pPr>
        <w:pStyle w:val="Doc-text2"/>
        <w:pBdr>
          <w:top w:val="single" w:sz="4" w:space="1" w:color="auto"/>
          <w:left w:val="single" w:sz="4" w:space="4" w:color="auto"/>
          <w:bottom w:val="single" w:sz="4" w:space="1" w:color="auto"/>
          <w:right w:val="single" w:sz="4" w:space="4" w:color="auto"/>
        </w:pBdr>
      </w:pPr>
      <w:r>
        <w:t>3</w:t>
      </w:r>
      <w:r>
        <w:tab/>
        <w:t>To be studied what beam related information of the target cell may be required.</w:t>
      </w:r>
    </w:p>
    <w:p w14:paraId="469DCCF6" w14:textId="77777777" w:rsidR="00047D6C" w:rsidRDefault="00047D6C" w:rsidP="00047D6C">
      <w:pPr>
        <w:pStyle w:val="Doc-text2"/>
        <w:pBdr>
          <w:top w:val="single" w:sz="4" w:space="1" w:color="auto"/>
          <w:left w:val="single" w:sz="4" w:space="4" w:color="auto"/>
          <w:bottom w:val="single" w:sz="4" w:space="1" w:color="auto"/>
          <w:right w:val="single" w:sz="4" w:space="4" w:color="auto"/>
        </w:pBdr>
      </w:pPr>
      <w:r>
        <w:t>4</w:t>
      </w:r>
      <w:r>
        <w:tab/>
        <w:t>Study the possibility of handover where a condition configured by the gNB is used by the UE to determine when it executes the handover.</w:t>
      </w:r>
    </w:p>
    <w:p w14:paraId="2ECCC93E" w14:textId="77777777" w:rsidR="00047D6C" w:rsidRDefault="00047D6C" w:rsidP="00047D6C">
      <w:pPr>
        <w:tabs>
          <w:tab w:val="left" w:pos="6752"/>
        </w:tabs>
        <w:rPr>
          <w:rFonts w:cs="Arial"/>
        </w:rPr>
      </w:pPr>
    </w:p>
    <w:p w14:paraId="01511B21" w14:textId="77777777" w:rsidR="00047D6C" w:rsidRDefault="00047D6C" w:rsidP="00047D6C">
      <w:pPr>
        <w:pStyle w:val="Doc-text2"/>
        <w:pBdr>
          <w:top w:val="single" w:sz="4" w:space="1" w:color="auto"/>
          <w:left w:val="single" w:sz="4" w:space="4" w:color="auto"/>
          <w:bottom w:val="single" w:sz="4" w:space="1" w:color="auto"/>
          <w:right w:val="single" w:sz="4" w:space="4" w:color="auto"/>
        </w:pBdr>
      </w:pPr>
      <w:r>
        <w:t>Agreements</w:t>
      </w:r>
    </w:p>
    <w:p w14:paraId="1F8A7F08" w14:textId="77777777" w:rsidR="00047D6C" w:rsidRDefault="00047D6C" w:rsidP="00047D6C">
      <w:pPr>
        <w:pStyle w:val="Doc-text2"/>
        <w:pBdr>
          <w:top w:val="single" w:sz="4" w:space="1" w:color="auto"/>
          <w:left w:val="single" w:sz="4" w:space="4" w:color="auto"/>
          <w:bottom w:val="single" w:sz="4" w:space="1" w:color="auto"/>
          <w:right w:val="single" w:sz="4" w:space="4" w:color="auto"/>
        </w:pBdr>
      </w:pPr>
      <w:r>
        <w:t>1</w:t>
      </w:r>
      <w:r>
        <w:tab/>
        <w:t>A</w:t>
      </w:r>
      <w:r w:rsidRPr="003762D1">
        <w:t xml:space="preserve">ccess information (e.g. RACH configuration) for the target cell </w:t>
      </w:r>
      <w:r>
        <w:t>is provided in the HO command</w:t>
      </w:r>
      <w:r w:rsidRPr="003762D1">
        <w:t xml:space="preserve"> </w:t>
      </w:r>
      <w:r>
        <w:t xml:space="preserve">to </w:t>
      </w:r>
      <w:r w:rsidRPr="00CE0EE0">
        <w:rPr>
          <w:highlight w:val="yellow"/>
        </w:rPr>
        <w:t>enable the UE to access the cell without reading system information</w:t>
      </w:r>
      <w:r>
        <w:t>. Access information may include beam specific information (if any).</w:t>
      </w:r>
    </w:p>
    <w:p w14:paraId="1F3818AC" w14:textId="77777777" w:rsidR="00047D6C" w:rsidRDefault="00047D6C" w:rsidP="00047D6C">
      <w:pPr>
        <w:tabs>
          <w:tab w:val="left" w:pos="6752"/>
        </w:tabs>
        <w:rPr>
          <w:rFonts w:cs="Arial"/>
          <w:lang w:val="en-US"/>
        </w:rPr>
      </w:pPr>
    </w:p>
    <w:p w14:paraId="46173764" w14:textId="77777777" w:rsidR="00047D6C" w:rsidRPr="00502D34" w:rsidRDefault="00047D6C" w:rsidP="00047D6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502D34">
        <w:rPr>
          <w:rFonts w:eastAsia="MS Mincho"/>
          <w:szCs w:val="24"/>
          <w:lang w:eastAsia="en-GB"/>
        </w:rPr>
        <w:t>Agreements</w:t>
      </w:r>
    </w:p>
    <w:p w14:paraId="03B4E2AB" w14:textId="77777777" w:rsidR="00047D6C" w:rsidRPr="00502D34" w:rsidRDefault="00047D6C" w:rsidP="00047D6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502D34">
        <w:rPr>
          <w:rFonts w:eastAsia="MS Mincho"/>
          <w:szCs w:val="24"/>
          <w:lang w:eastAsia="en-GB"/>
        </w:rPr>
        <w:t>1</w:t>
      </w:r>
      <w:r w:rsidRPr="00502D34">
        <w:rPr>
          <w:rFonts w:eastAsia="MS Mincho"/>
          <w:szCs w:val="24"/>
          <w:lang w:eastAsia="en-GB"/>
        </w:rPr>
        <w:tab/>
      </w:r>
      <w:r w:rsidRPr="00502D34">
        <w:rPr>
          <w:rFonts w:eastAsia="MS Mincho"/>
          <w:szCs w:val="24"/>
          <w:highlight w:val="yellow"/>
          <w:lang w:eastAsia="en-GB"/>
        </w:rPr>
        <w:t>Handover command can contain at least cell identity of the target cell and RACH configuration(s) associated to the beams of the target cell. RACH configuration(s) can include configuration for contention-free random access</w:t>
      </w:r>
      <w:r w:rsidRPr="00502D34">
        <w:rPr>
          <w:rFonts w:eastAsia="MS Mincho"/>
          <w:szCs w:val="24"/>
          <w:lang w:eastAsia="en-GB"/>
        </w:rPr>
        <w:t>.</w:t>
      </w:r>
    </w:p>
    <w:p w14:paraId="4D686222" w14:textId="77777777" w:rsidR="00047D6C" w:rsidRPr="00502D34" w:rsidRDefault="00047D6C" w:rsidP="00047D6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502D34">
        <w:rPr>
          <w:rFonts w:eastAsia="MS Mincho"/>
          <w:szCs w:val="24"/>
          <w:lang w:eastAsia="en-GB"/>
        </w:rPr>
        <w:t>1b</w:t>
      </w:r>
      <w:r w:rsidRPr="00502D34">
        <w:rPr>
          <w:rFonts w:eastAsia="MS Mincho"/>
          <w:szCs w:val="24"/>
          <w:lang w:eastAsia="en-GB"/>
        </w:rPr>
        <w:tab/>
        <w:t>UE selects a suitable beam from all beams of the target cell.</w:t>
      </w:r>
    </w:p>
    <w:p w14:paraId="38898C0B" w14:textId="77777777" w:rsidR="00047D6C" w:rsidRPr="00502D34" w:rsidRDefault="00047D6C" w:rsidP="00047D6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502D34">
        <w:rPr>
          <w:rFonts w:eastAsia="MS Mincho"/>
          <w:szCs w:val="24"/>
          <w:lang w:eastAsia="en-GB"/>
        </w:rPr>
        <w:t>1c</w:t>
      </w:r>
      <w:r w:rsidRPr="00502D34">
        <w:rPr>
          <w:rFonts w:eastAsia="MS Mincho"/>
          <w:szCs w:val="24"/>
          <w:lang w:eastAsia="en-GB"/>
        </w:rPr>
        <w:tab/>
        <w:t>UE performs CBRA on the UE's selected beam if CFRA resources are not provided for the UE's selected beam.</w:t>
      </w:r>
    </w:p>
    <w:p w14:paraId="037C2F03" w14:textId="39D78E5A" w:rsidR="00047D6C" w:rsidRDefault="00047D6C" w:rsidP="00024264">
      <w:pPr>
        <w:pStyle w:val="Reference"/>
        <w:numPr>
          <w:ilvl w:val="0"/>
          <w:numId w:val="0"/>
        </w:numPr>
      </w:pPr>
    </w:p>
    <w:p w14:paraId="1D7CE62B" w14:textId="4AFD410A" w:rsidR="009B158A" w:rsidRDefault="009B158A" w:rsidP="00024264">
      <w:pPr>
        <w:pStyle w:val="Reference"/>
        <w:numPr>
          <w:ilvl w:val="0"/>
          <w:numId w:val="0"/>
        </w:numPr>
      </w:pPr>
    </w:p>
    <w:p w14:paraId="700BB055" w14:textId="77777777" w:rsidR="009B158A" w:rsidRDefault="009B158A" w:rsidP="009B158A">
      <w:pPr>
        <w:pStyle w:val="Proposal"/>
        <w:numPr>
          <w:ilvl w:val="0"/>
          <w:numId w:val="0"/>
        </w:numPr>
      </w:pPr>
    </w:p>
    <w:p w14:paraId="0B78A4C5" w14:textId="47D9E5C4" w:rsidR="009B158A" w:rsidRDefault="009B158A" w:rsidP="009B158A">
      <w:pPr>
        <w:pStyle w:val="Heading1"/>
      </w:pPr>
      <w:r>
        <w:t>Appendix A: LTE mobility related information elements</w:t>
      </w:r>
    </w:p>
    <w:p w14:paraId="2E81E937" w14:textId="77777777" w:rsidR="009B158A" w:rsidRDefault="009B158A" w:rsidP="009B158A">
      <w:pPr>
        <w:pStyle w:val="BodyText"/>
      </w:pPr>
    </w:p>
    <w:p w14:paraId="48DCA48B"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 ASN1STA</w:t>
      </w:r>
      <w:smartTag w:uri="urn:schemas-microsoft-com:office:smarttags" w:element="PersonName">
        <w:r w:rsidRPr="000E79B6">
          <w:rPr>
            <w:rFonts w:ascii="Courier New" w:hAnsi="Courier New"/>
            <w:noProof/>
            <w:sz w:val="16"/>
            <w:lang w:eastAsia="en-GB"/>
          </w:rPr>
          <w:t>RT</w:t>
        </w:r>
      </w:smartTag>
    </w:p>
    <w:p w14:paraId="53A13FDD"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p>
    <w:p w14:paraId="6C1BD32E"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MobilityControlInfo ::=</w:t>
      </w:r>
      <w:r w:rsidRPr="000E79B6">
        <w:rPr>
          <w:rFonts w:ascii="Courier New" w:hAnsi="Courier New"/>
          <w:noProof/>
          <w:sz w:val="16"/>
          <w:lang w:eastAsia="en-GB"/>
        </w:rPr>
        <w:tab/>
      </w:r>
      <w:r w:rsidRPr="000E79B6">
        <w:rPr>
          <w:rFonts w:ascii="Courier New" w:hAnsi="Courier New"/>
          <w:noProof/>
          <w:sz w:val="16"/>
          <w:lang w:eastAsia="en-GB"/>
        </w:rPr>
        <w:tab/>
        <w:t>SEQUENCE {</w:t>
      </w:r>
    </w:p>
    <w:p w14:paraId="02817A02"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r>
      <w:r w:rsidRPr="000E79B6">
        <w:rPr>
          <w:rFonts w:ascii="Courier New" w:hAnsi="Courier New"/>
          <w:noProof/>
          <w:sz w:val="16"/>
          <w:highlight w:val="yellow"/>
          <w:lang w:eastAsia="en-GB"/>
        </w:rPr>
        <w:t>targetPhysCellId</w:t>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t>PhysCellId,</w:t>
      </w:r>
    </w:p>
    <w:p w14:paraId="3C326097"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carrierFreq</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CarrierFreqEUTRA</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OPTIONAL,</w:t>
      </w:r>
      <w:r w:rsidRPr="000E79B6">
        <w:rPr>
          <w:rFonts w:ascii="Courier New" w:hAnsi="Courier New"/>
          <w:noProof/>
          <w:sz w:val="16"/>
          <w:lang w:eastAsia="en-GB"/>
        </w:rPr>
        <w:tab/>
        <w:t>-- Cond HO-toEUTRA2</w:t>
      </w:r>
    </w:p>
    <w:p w14:paraId="73B04DBB"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carrierBandwidth</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CarrierBandwidthEUTRA</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OPTIONAL,</w:t>
      </w:r>
      <w:r w:rsidRPr="000E79B6">
        <w:rPr>
          <w:rFonts w:ascii="Courier New" w:hAnsi="Courier New"/>
          <w:noProof/>
          <w:sz w:val="16"/>
          <w:lang w:eastAsia="en-GB"/>
        </w:rPr>
        <w:tab/>
        <w:t>-- Cond HO-toEUTRA</w:t>
      </w:r>
    </w:p>
    <w:p w14:paraId="4DA2FDB6"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additionalSpectrumEmission</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AdditionalSpectrumEmission</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OPTIONAL,</w:t>
      </w:r>
      <w:r w:rsidRPr="000E79B6">
        <w:rPr>
          <w:rFonts w:ascii="Courier New" w:hAnsi="Courier New"/>
          <w:noProof/>
          <w:sz w:val="16"/>
          <w:lang w:eastAsia="en-GB"/>
        </w:rPr>
        <w:tab/>
        <w:t>-- Cond HO-toEUTRA</w:t>
      </w:r>
    </w:p>
    <w:p w14:paraId="00EC15D9"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GB"/>
        </w:rPr>
      </w:pPr>
      <w:r w:rsidRPr="000E79B6">
        <w:rPr>
          <w:rFonts w:ascii="Courier New" w:hAnsi="Courier New"/>
          <w:noProof/>
          <w:sz w:val="16"/>
          <w:lang w:eastAsia="en-GB"/>
        </w:rPr>
        <w:tab/>
      </w:r>
      <w:r w:rsidRPr="000E79B6">
        <w:rPr>
          <w:rFonts w:ascii="Courier New" w:hAnsi="Courier New"/>
          <w:noProof/>
          <w:snapToGrid w:val="0"/>
          <w:sz w:val="16"/>
          <w:lang w:eastAsia="en-GB"/>
        </w:rPr>
        <w:t>t304</w:t>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t>ENUMERATED {</w:t>
      </w:r>
    </w:p>
    <w:p w14:paraId="7C0EDA6E"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GB"/>
        </w:rPr>
      </w:pP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t>ms50, ms100, ms150, ms200, ms500, ms1000,</w:t>
      </w:r>
    </w:p>
    <w:p w14:paraId="60DE9B6E"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napToGrid w:val="0"/>
          <w:sz w:val="16"/>
          <w:lang w:eastAsia="en-GB"/>
        </w:rPr>
      </w:pP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r>
      <w:r w:rsidRPr="000E79B6">
        <w:rPr>
          <w:rFonts w:ascii="Courier New" w:hAnsi="Courier New"/>
          <w:noProof/>
          <w:snapToGrid w:val="0"/>
          <w:sz w:val="16"/>
          <w:lang w:eastAsia="en-GB"/>
        </w:rPr>
        <w:tab/>
        <w:t>ms2000, ms10000-v13</w:t>
      </w:r>
      <w:r w:rsidRPr="000E79B6">
        <w:rPr>
          <w:rFonts w:ascii="Courier New" w:hAnsi="Courier New"/>
          <w:noProof/>
          <w:sz w:val="16"/>
          <w:lang w:eastAsia="en-GB"/>
        </w:rPr>
        <w:t>10</w:t>
      </w:r>
      <w:r w:rsidRPr="000E79B6">
        <w:rPr>
          <w:rFonts w:ascii="Courier New" w:hAnsi="Courier New"/>
          <w:noProof/>
          <w:snapToGrid w:val="0"/>
          <w:sz w:val="16"/>
          <w:lang w:eastAsia="en-GB"/>
        </w:rPr>
        <w:t>},</w:t>
      </w:r>
    </w:p>
    <w:p w14:paraId="56FDBEE0"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newUE-Identity</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C-RNTI,</w:t>
      </w:r>
    </w:p>
    <w:p w14:paraId="5F907123"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radioResourceConfigCommon</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RadioResourceConfigCommon,</w:t>
      </w:r>
    </w:p>
    <w:p w14:paraId="43513CC8"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r>
      <w:r w:rsidRPr="000E79B6">
        <w:rPr>
          <w:rFonts w:ascii="Courier New" w:hAnsi="Courier New"/>
          <w:noProof/>
          <w:sz w:val="16"/>
          <w:highlight w:val="yellow"/>
          <w:lang w:eastAsia="en-GB"/>
        </w:rPr>
        <w:t>rach-ConfigDedicated</w:t>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t>RACH-ConfigDedicated</w:t>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r>
      <w:r w:rsidRPr="000E79B6">
        <w:rPr>
          <w:rFonts w:ascii="Courier New" w:hAnsi="Courier New"/>
          <w:noProof/>
          <w:sz w:val="16"/>
          <w:highlight w:val="yellow"/>
          <w:lang w:eastAsia="en-GB"/>
        </w:rPr>
        <w:tab/>
        <w:t>OPTIONAL,</w:t>
      </w:r>
      <w:r w:rsidRPr="000E79B6">
        <w:rPr>
          <w:rFonts w:ascii="Courier New" w:hAnsi="Courier New"/>
          <w:noProof/>
          <w:sz w:val="16"/>
          <w:highlight w:val="yellow"/>
          <w:lang w:eastAsia="en-GB"/>
        </w:rPr>
        <w:tab/>
        <w:t>-- Need OP</w:t>
      </w:r>
    </w:p>
    <w:p w14:paraId="1E95A22B"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w:t>
      </w:r>
    </w:p>
    <w:p w14:paraId="6D7B1978"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w:t>
      </w:r>
      <w:r w:rsidRPr="000E79B6">
        <w:rPr>
          <w:rFonts w:ascii="Courier New" w:hAnsi="Courier New"/>
          <w:noProof/>
          <w:sz w:val="16"/>
          <w:lang w:eastAsia="en-GB"/>
        </w:rPr>
        <w:tab/>
        <w:t>carrierFreq-v9e0</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CarrierFreqEUTRA-v9e0</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OPTIONAL</w:t>
      </w:r>
      <w:r w:rsidRPr="000E79B6">
        <w:rPr>
          <w:rFonts w:ascii="Courier New" w:hAnsi="Courier New"/>
          <w:noProof/>
          <w:sz w:val="16"/>
          <w:lang w:eastAsia="en-GB"/>
        </w:rPr>
        <w:tab/>
        <w:t>-- Need ON</w:t>
      </w:r>
    </w:p>
    <w:p w14:paraId="268D063C"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w:t>
      </w:r>
    </w:p>
    <w:p w14:paraId="0B34E62B"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w:t>
      </w:r>
      <w:r w:rsidRPr="000E79B6">
        <w:rPr>
          <w:rFonts w:ascii="Courier New" w:hAnsi="Courier New"/>
          <w:noProof/>
          <w:sz w:val="16"/>
          <w:lang w:eastAsia="en-GB"/>
        </w:rPr>
        <w:tab/>
        <w:t>drb-ContinueROHC-r11</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ENUMERATED {true}</w:t>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r>
      <w:r w:rsidRPr="000E79B6">
        <w:rPr>
          <w:rFonts w:ascii="Courier New" w:hAnsi="Courier New"/>
          <w:noProof/>
          <w:sz w:val="16"/>
          <w:lang w:eastAsia="en-GB"/>
        </w:rPr>
        <w:tab/>
        <w:t>OPTIONAL</w:t>
      </w:r>
      <w:r w:rsidRPr="000E79B6">
        <w:rPr>
          <w:rFonts w:ascii="Courier New" w:hAnsi="Courier New"/>
          <w:noProof/>
          <w:sz w:val="16"/>
          <w:lang w:eastAsia="en-GB"/>
        </w:rPr>
        <w:tab/>
        <w:t>-- Cond HO</w:t>
      </w:r>
    </w:p>
    <w:p w14:paraId="076EC635"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w:t>
      </w:r>
      <w:r w:rsidRPr="000E79B6">
        <w:rPr>
          <w:rFonts w:ascii="Courier New" w:hAnsi="Courier New" w:hint="eastAsia"/>
          <w:noProof/>
          <w:sz w:val="16"/>
          <w:lang w:eastAsia="en-GB"/>
        </w:rPr>
        <w:t>,</w:t>
      </w:r>
    </w:p>
    <w:p w14:paraId="3FB696C7"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lastRenderedPageBreak/>
        <w:tab/>
        <w:t>[[</w:t>
      </w:r>
      <w:r w:rsidRPr="000E79B6">
        <w:rPr>
          <w:rFonts w:ascii="Courier New" w:hAnsi="Courier New"/>
          <w:noProof/>
          <w:sz w:val="16"/>
          <w:lang w:eastAsia="en-GB"/>
        </w:rPr>
        <w:tab/>
      </w:r>
      <w:r w:rsidRPr="000E79B6">
        <w:rPr>
          <w:rFonts w:ascii="Courier New" w:hAnsi="Courier New" w:hint="eastAsia"/>
          <w:noProof/>
          <w:sz w:val="16"/>
          <w:lang w:eastAsia="en-GB"/>
        </w:rPr>
        <w:t>mobilityControlInfoV2X-r14</w:t>
      </w:r>
      <w:r w:rsidRPr="000E79B6">
        <w:rPr>
          <w:rFonts w:ascii="Courier New" w:hAnsi="Courier New" w:hint="eastAsia"/>
          <w:noProof/>
          <w:sz w:val="16"/>
          <w:lang w:eastAsia="en-GB"/>
        </w:rPr>
        <w:tab/>
        <w:t>MobilityControlInfoV2X-r14</w:t>
      </w:r>
      <w:r w:rsidRPr="000E79B6">
        <w:rPr>
          <w:rFonts w:ascii="Courier New" w:hAnsi="Courier New" w:hint="eastAsia"/>
          <w:noProof/>
          <w:sz w:val="16"/>
          <w:lang w:eastAsia="en-GB"/>
        </w:rPr>
        <w:tab/>
      </w:r>
      <w:r w:rsidRPr="000E79B6">
        <w:rPr>
          <w:rFonts w:ascii="Courier New" w:hAnsi="Courier New" w:hint="eastAsia"/>
          <w:noProof/>
          <w:sz w:val="16"/>
          <w:lang w:eastAsia="en-GB"/>
        </w:rPr>
        <w:tab/>
      </w:r>
      <w:r w:rsidRPr="000E79B6">
        <w:rPr>
          <w:rFonts w:ascii="Courier New" w:hAnsi="Courier New" w:hint="eastAsia"/>
          <w:noProof/>
          <w:sz w:val="16"/>
          <w:lang w:eastAsia="en-GB"/>
        </w:rPr>
        <w:tab/>
      </w:r>
      <w:r w:rsidRPr="000E79B6">
        <w:rPr>
          <w:rFonts w:ascii="Courier New" w:hAnsi="Courier New" w:hint="eastAsia"/>
          <w:noProof/>
          <w:sz w:val="16"/>
          <w:lang w:eastAsia="en-GB"/>
        </w:rPr>
        <w:tab/>
        <w:t>OPTIONAL</w:t>
      </w:r>
      <w:r w:rsidRPr="000E79B6">
        <w:rPr>
          <w:rFonts w:ascii="Courier New" w:hAnsi="Courier New" w:hint="eastAsia"/>
          <w:noProof/>
          <w:sz w:val="16"/>
          <w:lang w:eastAsia="en-GB"/>
        </w:rPr>
        <w:tab/>
        <w:t>-- Need OR</w:t>
      </w:r>
    </w:p>
    <w:p w14:paraId="5AC31A9F"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ab/>
        <w:t>]]</w:t>
      </w:r>
    </w:p>
    <w:p w14:paraId="09E126CC"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r w:rsidRPr="000E79B6">
        <w:rPr>
          <w:rFonts w:ascii="Courier New" w:hAnsi="Courier New"/>
          <w:noProof/>
          <w:sz w:val="16"/>
          <w:lang w:eastAsia="en-GB"/>
        </w:rPr>
        <w:t>}</w:t>
      </w:r>
    </w:p>
    <w:p w14:paraId="1D9A1C34" w14:textId="77777777" w:rsidR="009B158A" w:rsidRPr="000E79B6" w:rsidRDefault="009B158A" w:rsidP="009B15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jc w:val="left"/>
        <w:textAlignment w:val="auto"/>
        <w:rPr>
          <w:rFonts w:ascii="Courier New" w:hAnsi="Courier New"/>
          <w:noProof/>
          <w:sz w:val="16"/>
          <w:lang w:eastAsia="en-G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158A" w:rsidRPr="00D05729" w14:paraId="68CF3D12" w14:textId="77777777" w:rsidTr="00ED2F70">
        <w:trPr>
          <w:cantSplit/>
          <w:tblHeader/>
        </w:trPr>
        <w:tc>
          <w:tcPr>
            <w:tcW w:w="9639" w:type="dxa"/>
          </w:tcPr>
          <w:p w14:paraId="3C38C44B" w14:textId="77777777" w:rsidR="009B158A" w:rsidRPr="00FC0DF3" w:rsidRDefault="009B158A" w:rsidP="00ED2F70">
            <w:pPr>
              <w:pStyle w:val="TAH"/>
              <w:rPr>
                <w:lang w:eastAsia="en-GB"/>
              </w:rPr>
            </w:pPr>
            <w:r w:rsidRPr="00FC0DF3">
              <w:rPr>
                <w:i/>
                <w:noProof/>
                <w:lang w:eastAsia="en-GB"/>
              </w:rPr>
              <w:t>MobilityControlInfo</w:t>
            </w:r>
            <w:r w:rsidRPr="00FC0DF3">
              <w:rPr>
                <w:iCs/>
                <w:noProof/>
                <w:lang w:eastAsia="en-GB"/>
              </w:rPr>
              <w:t xml:space="preserve"> field descriptions</w:t>
            </w:r>
          </w:p>
        </w:tc>
      </w:tr>
      <w:tr w:rsidR="009B158A" w:rsidRPr="00D05729" w14:paraId="57464D43" w14:textId="77777777" w:rsidTr="00ED2F70">
        <w:trPr>
          <w:cantSplit/>
        </w:trPr>
        <w:tc>
          <w:tcPr>
            <w:tcW w:w="9639" w:type="dxa"/>
          </w:tcPr>
          <w:p w14:paraId="7166D4D8" w14:textId="77777777" w:rsidR="009B158A" w:rsidRPr="00FC0DF3" w:rsidRDefault="009B158A" w:rsidP="00ED2F70">
            <w:pPr>
              <w:pStyle w:val="TAL"/>
              <w:rPr>
                <w:b/>
                <w:bCs/>
                <w:i/>
                <w:noProof/>
                <w:lang w:eastAsia="en-GB"/>
              </w:rPr>
            </w:pPr>
            <w:r w:rsidRPr="00FC0DF3">
              <w:rPr>
                <w:b/>
                <w:bCs/>
                <w:i/>
                <w:noProof/>
                <w:lang w:eastAsia="en-GB"/>
              </w:rPr>
              <w:t>rach-ConfigDedicated</w:t>
            </w:r>
          </w:p>
          <w:p w14:paraId="11006599" w14:textId="77777777" w:rsidR="009B158A" w:rsidRPr="00FC0DF3" w:rsidRDefault="009B158A" w:rsidP="00ED2F70">
            <w:pPr>
              <w:pStyle w:val="TAL"/>
              <w:rPr>
                <w:bCs/>
                <w:noProof/>
                <w:lang w:eastAsia="en-GB"/>
              </w:rPr>
            </w:pPr>
            <w:r w:rsidRPr="00FC0DF3">
              <w:rPr>
                <w:bCs/>
                <w:noProof/>
                <w:lang w:eastAsia="en-GB"/>
              </w:rPr>
              <w:t xml:space="preserve">The dedicated random access parameters. </w:t>
            </w:r>
            <w:r w:rsidRPr="00FC0DF3">
              <w:rPr>
                <w:iCs/>
                <w:lang w:eastAsia="en-GB"/>
              </w:rPr>
              <w:t>If absent the UE applies contention based random access as specified in TS 36.321 [6].</w:t>
            </w:r>
          </w:p>
        </w:tc>
      </w:tr>
    </w:tbl>
    <w:p w14:paraId="3F0EE366" w14:textId="77777777" w:rsidR="009B158A" w:rsidRDefault="009B158A" w:rsidP="009B158A">
      <w:pPr>
        <w:overflowPunct/>
        <w:autoSpaceDE/>
        <w:autoSpaceDN/>
        <w:adjustRightInd/>
        <w:spacing w:after="180"/>
        <w:jc w:val="left"/>
        <w:textAlignment w:val="auto"/>
        <w:rPr>
          <w:rFonts w:ascii="Times New Roman" w:hAnsi="Times New Roman"/>
          <w:iCs/>
          <w:lang w:eastAsia="en-US"/>
        </w:rPr>
      </w:pPr>
    </w:p>
    <w:p w14:paraId="393694A6" w14:textId="77777777" w:rsidR="009B158A" w:rsidRPr="00DF149C" w:rsidRDefault="009B158A" w:rsidP="009B158A">
      <w:pPr>
        <w:pStyle w:val="TH"/>
      </w:pPr>
      <w:r w:rsidRPr="00DF149C">
        <w:rPr>
          <w:bCs/>
          <w:i/>
          <w:iCs/>
        </w:rPr>
        <w:t>RACH-ConfigDedicated</w:t>
      </w:r>
      <w:r w:rsidRPr="00DF149C">
        <w:t xml:space="preserve"> </w:t>
      </w:r>
      <w:smartTag w:uri="urn:schemas-microsoft-com:office:smarttags" w:element="PersonName">
        <w:r w:rsidRPr="00DF149C">
          <w:t>info</w:t>
        </w:r>
      </w:smartTag>
      <w:r w:rsidRPr="00DF149C">
        <w:t>rmation element</w:t>
      </w:r>
    </w:p>
    <w:p w14:paraId="7DF180EA" w14:textId="77777777" w:rsidR="009B158A" w:rsidRPr="00D05729" w:rsidRDefault="009B158A" w:rsidP="009B158A">
      <w:pPr>
        <w:pStyle w:val="PL"/>
        <w:shd w:val="clear" w:color="auto" w:fill="E6E6E6"/>
      </w:pPr>
      <w:r w:rsidRPr="00D05729">
        <w:t>-- ASN1STA</w:t>
      </w:r>
      <w:smartTag w:uri="urn:schemas-microsoft-com:office:smarttags" w:element="PersonName">
        <w:r w:rsidRPr="00D05729">
          <w:t>RT</w:t>
        </w:r>
      </w:smartTag>
    </w:p>
    <w:p w14:paraId="34EB7E54" w14:textId="77777777" w:rsidR="009B158A" w:rsidRPr="00D05729" w:rsidRDefault="009B158A" w:rsidP="009B158A">
      <w:pPr>
        <w:pStyle w:val="PL"/>
        <w:shd w:val="clear" w:color="auto" w:fill="E6E6E6"/>
      </w:pPr>
    </w:p>
    <w:p w14:paraId="495A36F4" w14:textId="77777777" w:rsidR="009B158A" w:rsidRPr="00D05729" w:rsidRDefault="009B158A" w:rsidP="009B158A">
      <w:pPr>
        <w:pStyle w:val="PL"/>
        <w:shd w:val="clear" w:color="auto" w:fill="E6E6E6"/>
      </w:pPr>
      <w:r w:rsidRPr="00D05729">
        <w:t>RACH-ConfigDedicated ::=</w:t>
      </w:r>
      <w:r w:rsidRPr="00D05729">
        <w:tab/>
      </w:r>
      <w:r w:rsidRPr="00D05729">
        <w:tab/>
        <w:t>SEQUENCE {</w:t>
      </w:r>
    </w:p>
    <w:p w14:paraId="24FB11B3" w14:textId="77777777" w:rsidR="009B158A" w:rsidRPr="00D05729" w:rsidRDefault="009B158A" w:rsidP="009B158A">
      <w:pPr>
        <w:pStyle w:val="PL"/>
        <w:shd w:val="clear" w:color="auto" w:fill="E6E6E6"/>
      </w:pPr>
      <w:r w:rsidRPr="00D05729">
        <w:tab/>
        <w:t>ra-PreambleIndex</w:t>
      </w:r>
      <w:r w:rsidRPr="00D05729">
        <w:tab/>
      </w:r>
      <w:r w:rsidRPr="00D05729">
        <w:tab/>
      </w:r>
      <w:r w:rsidRPr="00D05729">
        <w:tab/>
      </w:r>
      <w:r w:rsidRPr="00D05729">
        <w:tab/>
      </w:r>
      <w:r w:rsidRPr="00D05729">
        <w:tab/>
        <w:t>INTEGER (0..63),</w:t>
      </w:r>
    </w:p>
    <w:p w14:paraId="4EE2B873" w14:textId="77777777" w:rsidR="009B158A" w:rsidRPr="00D05729" w:rsidRDefault="009B158A" w:rsidP="009B158A">
      <w:pPr>
        <w:pStyle w:val="PL"/>
        <w:shd w:val="clear" w:color="auto" w:fill="E6E6E6"/>
      </w:pPr>
      <w:r w:rsidRPr="00D05729">
        <w:tab/>
        <w:t>ra-PRACH-MaskIndex</w:t>
      </w:r>
      <w:r w:rsidRPr="00D05729">
        <w:tab/>
      </w:r>
      <w:r w:rsidRPr="00D05729">
        <w:tab/>
      </w:r>
      <w:r w:rsidRPr="00D05729">
        <w:tab/>
      </w:r>
      <w:r w:rsidRPr="00D05729">
        <w:tab/>
      </w:r>
      <w:r w:rsidRPr="00D05729">
        <w:tab/>
        <w:t>INTEGER (0..15)</w:t>
      </w:r>
    </w:p>
    <w:p w14:paraId="6ACAE4FF" w14:textId="77777777" w:rsidR="009B158A" w:rsidRPr="00D05729" w:rsidRDefault="009B158A" w:rsidP="009B158A">
      <w:pPr>
        <w:pStyle w:val="PL"/>
        <w:shd w:val="clear" w:color="auto" w:fill="E6E6E6"/>
      </w:pPr>
      <w:r w:rsidRPr="00D05729">
        <w:t>}</w:t>
      </w:r>
    </w:p>
    <w:p w14:paraId="04C006F2" w14:textId="77777777" w:rsidR="009B158A" w:rsidRPr="00D05729" w:rsidRDefault="009B158A" w:rsidP="009B158A">
      <w:pPr>
        <w:pStyle w:val="PL"/>
        <w:shd w:val="clear" w:color="auto" w:fill="E6E6E6"/>
      </w:pPr>
    </w:p>
    <w:p w14:paraId="55D73294" w14:textId="77777777" w:rsidR="009B158A" w:rsidRPr="00D05729" w:rsidRDefault="009B158A" w:rsidP="009B158A">
      <w:pPr>
        <w:pStyle w:val="PL"/>
        <w:shd w:val="clear" w:color="auto" w:fill="E6E6E6"/>
      </w:pPr>
      <w:r w:rsidRPr="00D05729">
        <w:t>-- ASN1STOP</w:t>
      </w:r>
    </w:p>
    <w:p w14:paraId="3BBC283D" w14:textId="77777777" w:rsidR="009B158A" w:rsidRPr="00D05729" w:rsidRDefault="009B158A" w:rsidP="009B158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158A" w:rsidRPr="00D05729" w14:paraId="5E7A3A3D" w14:textId="77777777" w:rsidTr="00ED2F70">
        <w:trPr>
          <w:cantSplit/>
          <w:tblHeader/>
        </w:trPr>
        <w:tc>
          <w:tcPr>
            <w:tcW w:w="9639" w:type="dxa"/>
          </w:tcPr>
          <w:p w14:paraId="3C608926" w14:textId="77777777" w:rsidR="009B158A" w:rsidRPr="00FC0DF3" w:rsidRDefault="009B158A" w:rsidP="00ED2F70">
            <w:pPr>
              <w:pStyle w:val="TAH"/>
              <w:rPr>
                <w:lang w:eastAsia="en-GB"/>
              </w:rPr>
            </w:pPr>
            <w:r w:rsidRPr="00FC0DF3">
              <w:rPr>
                <w:noProof/>
                <w:lang w:eastAsia="en-GB"/>
              </w:rPr>
              <w:t>RACH-ConfigDedicated</w:t>
            </w:r>
            <w:r w:rsidRPr="00FC0DF3">
              <w:rPr>
                <w:iCs/>
                <w:noProof/>
                <w:lang w:eastAsia="en-GB"/>
              </w:rPr>
              <w:t xml:space="preserve"> field descriptions</w:t>
            </w:r>
          </w:p>
        </w:tc>
      </w:tr>
      <w:tr w:rsidR="009B158A" w:rsidRPr="00D05729" w14:paraId="176F0A33" w14:textId="77777777" w:rsidTr="00ED2F70">
        <w:trPr>
          <w:cantSplit/>
        </w:trPr>
        <w:tc>
          <w:tcPr>
            <w:tcW w:w="9639" w:type="dxa"/>
          </w:tcPr>
          <w:p w14:paraId="12192249" w14:textId="77777777" w:rsidR="009B158A" w:rsidRPr="00FC0DF3" w:rsidRDefault="009B158A" w:rsidP="00ED2F70">
            <w:pPr>
              <w:pStyle w:val="TAL"/>
              <w:rPr>
                <w:b/>
                <w:i/>
                <w:noProof/>
                <w:lang w:eastAsia="en-GB"/>
              </w:rPr>
            </w:pPr>
            <w:r w:rsidRPr="00FC0DF3">
              <w:rPr>
                <w:b/>
                <w:i/>
                <w:noProof/>
                <w:lang w:eastAsia="en-GB"/>
              </w:rPr>
              <w:t>ra-PRACH-MaskIndex</w:t>
            </w:r>
          </w:p>
          <w:p w14:paraId="6945021D" w14:textId="77777777" w:rsidR="009B158A" w:rsidRPr="00FC0DF3" w:rsidRDefault="009B158A" w:rsidP="00ED2F70">
            <w:pPr>
              <w:pStyle w:val="TAL"/>
              <w:rPr>
                <w:b/>
                <w:i/>
                <w:noProof/>
                <w:lang w:eastAsia="en-GB"/>
              </w:rPr>
            </w:pPr>
            <w:r w:rsidRPr="00FC0DF3">
              <w:rPr>
                <w:lang w:eastAsia="en-GB"/>
              </w:rPr>
              <w:t>Explicitly signalle</w:t>
            </w:r>
            <w:r w:rsidRPr="00FC0DF3" w:rsidDel="008A540F">
              <w:rPr>
                <w:lang w:eastAsia="en-GB"/>
              </w:rPr>
              <w:t xml:space="preserve">d </w:t>
            </w:r>
            <w:r w:rsidRPr="00FC0DF3">
              <w:rPr>
                <w:lang w:eastAsia="zh-CN"/>
              </w:rPr>
              <w:t>PRACH Mask Index</w:t>
            </w:r>
            <w:r w:rsidRPr="00FC0DF3">
              <w:rPr>
                <w:lang w:eastAsia="en-GB"/>
              </w:rPr>
              <w:t xml:space="preserve"> for RA Resource selection in</w:t>
            </w:r>
            <w:r w:rsidRPr="00FC0DF3">
              <w:rPr>
                <w:iCs/>
                <w:lang w:eastAsia="en-GB"/>
              </w:rPr>
              <w:t xml:space="preserve"> TS </w:t>
            </w:r>
            <w:r w:rsidRPr="00FC0DF3">
              <w:rPr>
                <w:lang w:eastAsia="en-GB"/>
              </w:rPr>
              <w:t>36.321 [6].</w:t>
            </w:r>
          </w:p>
        </w:tc>
      </w:tr>
      <w:tr w:rsidR="009B158A" w:rsidRPr="00D05729" w14:paraId="67C78A2D" w14:textId="77777777" w:rsidTr="00ED2F70">
        <w:trPr>
          <w:cantSplit/>
        </w:trPr>
        <w:tc>
          <w:tcPr>
            <w:tcW w:w="9639" w:type="dxa"/>
          </w:tcPr>
          <w:p w14:paraId="19E6FD14" w14:textId="77777777" w:rsidR="009B158A" w:rsidRPr="00FC0DF3" w:rsidRDefault="009B158A" w:rsidP="00ED2F70">
            <w:pPr>
              <w:pStyle w:val="TAL"/>
              <w:rPr>
                <w:b/>
                <w:i/>
                <w:noProof/>
                <w:lang w:eastAsia="en-GB"/>
              </w:rPr>
            </w:pPr>
            <w:r w:rsidRPr="00FC0DF3">
              <w:rPr>
                <w:b/>
                <w:i/>
                <w:noProof/>
                <w:lang w:eastAsia="en-GB"/>
              </w:rPr>
              <w:t>ra-PreambleIndex</w:t>
            </w:r>
          </w:p>
          <w:p w14:paraId="4D87A4BB" w14:textId="77777777" w:rsidR="009B158A" w:rsidRPr="00FC0DF3" w:rsidRDefault="009B158A" w:rsidP="00ED2F70">
            <w:pPr>
              <w:pStyle w:val="TAL"/>
              <w:rPr>
                <w:lang w:eastAsia="en-GB"/>
              </w:rPr>
            </w:pPr>
            <w:r w:rsidRPr="00FC0DF3">
              <w:rPr>
                <w:lang w:eastAsia="en-GB"/>
              </w:rPr>
              <w:t>Explicitly signalled Random Access Preamble for RA Resource selection in</w:t>
            </w:r>
            <w:r w:rsidRPr="00FC0DF3">
              <w:rPr>
                <w:iCs/>
                <w:lang w:eastAsia="en-GB"/>
              </w:rPr>
              <w:t xml:space="preserve"> TS </w:t>
            </w:r>
            <w:r w:rsidRPr="00FC0DF3">
              <w:rPr>
                <w:lang w:eastAsia="en-GB"/>
              </w:rPr>
              <w:t>36.321 [6].</w:t>
            </w:r>
          </w:p>
        </w:tc>
      </w:tr>
    </w:tbl>
    <w:p w14:paraId="5BCA0141" w14:textId="109DFAA8" w:rsidR="009B158A" w:rsidRPr="00CE0424" w:rsidRDefault="009B158A" w:rsidP="009B158A">
      <w:pPr>
        <w:pStyle w:val="Reference"/>
        <w:numPr>
          <w:ilvl w:val="0"/>
          <w:numId w:val="0"/>
        </w:numPr>
      </w:pPr>
    </w:p>
    <w:sectPr w:rsidR="009B158A"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6A884" w14:textId="77777777" w:rsidR="001E73AF" w:rsidRDefault="001E73AF">
      <w:r>
        <w:separator/>
      </w:r>
    </w:p>
  </w:endnote>
  <w:endnote w:type="continuationSeparator" w:id="0">
    <w:p w14:paraId="65165CFC" w14:textId="77777777" w:rsidR="001E73AF" w:rsidRDefault="001E73AF">
      <w:r>
        <w:continuationSeparator/>
      </w:r>
    </w:p>
  </w:endnote>
  <w:endnote w:type="continuationNotice" w:id="1">
    <w:p w14:paraId="07044D16" w14:textId="77777777" w:rsidR="001E73AF" w:rsidRDefault="001E73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8019F0" w:rsidRPr="00287409" w:rsidRDefault="008019F0"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C17FC" w14:textId="77777777" w:rsidR="001E73AF" w:rsidRDefault="001E73AF">
      <w:r>
        <w:separator/>
      </w:r>
    </w:p>
  </w:footnote>
  <w:footnote w:type="continuationSeparator" w:id="0">
    <w:p w14:paraId="4CE44A80" w14:textId="77777777" w:rsidR="001E73AF" w:rsidRDefault="001E73AF">
      <w:r>
        <w:continuationSeparator/>
      </w:r>
    </w:p>
  </w:footnote>
  <w:footnote w:type="continuationNotice" w:id="1">
    <w:p w14:paraId="56DE1C80" w14:textId="77777777" w:rsidR="001E73AF" w:rsidRDefault="001E73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8019F0" w:rsidRDefault="008019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1A381C"/>
    <w:multiLevelType w:val="hybridMultilevel"/>
    <w:tmpl w:val="F93041A8"/>
    <w:lvl w:ilvl="0" w:tplc="4B9E81B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F287B"/>
    <w:multiLevelType w:val="hybridMultilevel"/>
    <w:tmpl w:val="DADE3170"/>
    <w:lvl w:ilvl="0" w:tplc="E9AC03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4650E"/>
    <w:multiLevelType w:val="hybridMultilevel"/>
    <w:tmpl w:val="B540D2CA"/>
    <w:lvl w:ilvl="0" w:tplc="E7FEA9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846A1C"/>
    <w:multiLevelType w:val="hybridMultilevel"/>
    <w:tmpl w:val="17CA1B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F115E1"/>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16"/>
  </w:num>
  <w:num w:numId="10">
    <w:abstractNumId w:val="18"/>
  </w:num>
  <w:num w:numId="11">
    <w:abstractNumId w:val="11"/>
    <w:lvlOverride w:ilvl="0">
      <w:startOverride w:val="1"/>
    </w:lvlOverride>
  </w:num>
  <w:num w:numId="12">
    <w:abstractNumId w:val="8"/>
  </w:num>
  <w:num w:numId="13">
    <w:abstractNumId w:val="2"/>
  </w:num>
  <w:num w:numId="14">
    <w:abstractNumId w:val="1"/>
  </w:num>
  <w:num w:numId="15">
    <w:abstractNumId w:val="0"/>
  </w:num>
  <w:num w:numId="16">
    <w:abstractNumId w:val="15"/>
  </w:num>
  <w:num w:numId="17">
    <w:abstractNumId w:val="16"/>
    <w:lvlOverride w:ilvl="0">
      <w:startOverride w:val="1"/>
    </w:lvlOverride>
  </w:num>
  <w:num w:numId="18">
    <w:abstractNumId w:val="11"/>
    <w:lvlOverride w:ilvl="0">
      <w:startOverride w:val="1"/>
    </w:lvlOverride>
  </w:num>
  <w:num w:numId="19">
    <w:abstractNumId w:val="6"/>
  </w:num>
  <w:num w:numId="20">
    <w:abstractNumId w:val="4"/>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
  </w:num>
  <w:num w:numId="24">
    <w:abstractNumId w:val="5"/>
  </w:num>
  <w:num w:numId="25">
    <w:abstractNumId w:val="16"/>
    <w:lvlOverride w:ilvl="0">
      <w:startOverride w:val="1"/>
    </w:lvlOverride>
  </w:num>
  <w:num w:numId="26">
    <w:abstractNumId w:val="11"/>
    <w:lvlOverride w:ilvl="0">
      <w:startOverride w:val="1"/>
    </w:lvlOverride>
  </w:num>
  <w:num w:numId="2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7C7"/>
    <w:rsid w:val="00006896"/>
    <w:rsid w:val="00007CDC"/>
    <w:rsid w:val="00011B28"/>
    <w:rsid w:val="00015D15"/>
    <w:rsid w:val="00016691"/>
    <w:rsid w:val="0001724D"/>
    <w:rsid w:val="00021B64"/>
    <w:rsid w:val="00023A51"/>
    <w:rsid w:val="00024264"/>
    <w:rsid w:val="0002564D"/>
    <w:rsid w:val="00025734"/>
    <w:rsid w:val="000258D7"/>
    <w:rsid w:val="00025ECA"/>
    <w:rsid w:val="00027939"/>
    <w:rsid w:val="00030BC8"/>
    <w:rsid w:val="000325B8"/>
    <w:rsid w:val="00032D51"/>
    <w:rsid w:val="00033B56"/>
    <w:rsid w:val="00034C15"/>
    <w:rsid w:val="00035689"/>
    <w:rsid w:val="000369C9"/>
    <w:rsid w:val="00036BA1"/>
    <w:rsid w:val="000376F4"/>
    <w:rsid w:val="00040478"/>
    <w:rsid w:val="00040E61"/>
    <w:rsid w:val="00041C0A"/>
    <w:rsid w:val="00041F29"/>
    <w:rsid w:val="000422E2"/>
    <w:rsid w:val="00042F22"/>
    <w:rsid w:val="000444EF"/>
    <w:rsid w:val="00047D6C"/>
    <w:rsid w:val="00052A07"/>
    <w:rsid w:val="000534E3"/>
    <w:rsid w:val="0005606A"/>
    <w:rsid w:val="00057117"/>
    <w:rsid w:val="000577AC"/>
    <w:rsid w:val="000612AF"/>
    <w:rsid w:val="000616E7"/>
    <w:rsid w:val="00062C76"/>
    <w:rsid w:val="0006487E"/>
    <w:rsid w:val="00065E1A"/>
    <w:rsid w:val="000715C7"/>
    <w:rsid w:val="000763DE"/>
    <w:rsid w:val="00077E5F"/>
    <w:rsid w:val="0008036A"/>
    <w:rsid w:val="00081AE6"/>
    <w:rsid w:val="000841D3"/>
    <w:rsid w:val="00084E42"/>
    <w:rsid w:val="00085571"/>
    <w:rsid w:val="000855EB"/>
    <w:rsid w:val="00085B52"/>
    <w:rsid w:val="000866F2"/>
    <w:rsid w:val="000879F0"/>
    <w:rsid w:val="0009009F"/>
    <w:rsid w:val="00090368"/>
    <w:rsid w:val="00091557"/>
    <w:rsid w:val="000924C1"/>
    <w:rsid w:val="000924F0"/>
    <w:rsid w:val="00093400"/>
    <w:rsid w:val="00093474"/>
    <w:rsid w:val="0009500E"/>
    <w:rsid w:val="000950AB"/>
    <w:rsid w:val="0009510F"/>
    <w:rsid w:val="0009642D"/>
    <w:rsid w:val="00096C0E"/>
    <w:rsid w:val="00096E3E"/>
    <w:rsid w:val="000A0AAE"/>
    <w:rsid w:val="000A158C"/>
    <w:rsid w:val="000A1593"/>
    <w:rsid w:val="000A1B7B"/>
    <w:rsid w:val="000A288D"/>
    <w:rsid w:val="000A3F13"/>
    <w:rsid w:val="000A56F2"/>
    <w:rsid w:val="000B0AA4"/>
    <w:rsid w:val="000B2084"/>
    <w:rsid w:val="000B2719"/>
    <w:rsid w:val="000B3398"/>
    <w:rsid w:val="000B3A8F"/>
    <w:rsid w:val="000B49C1"/>
    <w:rsid w:val="000B4AB9"/>
    <w:rsid w:val="000B4B3A"/>
    <w:rsid w:val="000B58C3"/>
    <w:rsid w:val="000B61E9"/>
    <w:rsid w:val="000C05BE"/>
    <w:rsid w:val="000C165A"/>
    <w:rsid w:val="000C2CD8"/>
    <w:rsid w:val="000C2E19"/>
    <w:rsid w:val="000C2F82"/>
    <w:rsid w:val="000C3634"/>
    <w:rsid w:val="000C5B3C"/>
    <w:rsid w:val="000D0D07"/>
    <w:rsid w:val="000D4797"/>
    <w:rsid w:val="000D5606"/>
    <w:rsid w:val="000D5960"/>
    <w:rsid w:val="000D5E76"/>
    <w:rsid w:val="000D5FA9"/>
    <w:rsid w:val="000E0527"/>
    <w:rsid w:val="000E06FA"/>
    <w:rsid w:val="000E07EC"/>
    <w:rsid w:val="000E1E92"/>
    <w:rsid w:val="000E6C0A"/>
    <w:rsid w:val="000E6F10"/>
    <w:rsid w:val="000E79B6"/>
    <w:rsid w:val="000F06D6"/>
    <w:rsid w:val="000F0EB1"/>
    <w:rsid w:val="000F1106"/>
    <w:rsid w:val="000F1708"/>
    <w:rsid w:val="000F3BE9"/>
    <w:rsid w:val="000F3F6C"/>
    <w:rsid w:val="000F685D"/>
    <w:rsid w:val="000F6DF3"/>
    <w:rsid w:val="001005FF"/>
    <w:rsid w:val="00100B03"/>
    <w:rsid w:val="00105E6A"/>
    <w:rsid w:val="001062FB"/>
    <w:rsid w:val="001063E6"/>
    <w:rsid w:val="0010701F"/>
    <w:rsid w:val="00110A53"/>
    <w:rsid w:val="0011104E"/>
    <w:rsid w:val="00112F08"/>
    <w:rsid w:val="00113CF4"/>
    <w:rsid w:val="0011503E"/>
    <w:rsid w:val="001153EA"/>
    <w:rsid w:val="00115643"/>
    <w:rsid w:val="00116765"/>
    <w:rsid w:val="00117E3D"/>
    <w:rsid w:val="001207A2"/>
    <w:rsid w:val="00120A07"/>
    <w:rsid w:val="001219F5"/>
    <w:rsid w:val="00121A20"/>
    <w:rsid w:val="00122F2E"/>
    <w:rsid w:val="0012377F"/>
    <w:rsid w:val="00124314"/>
    <w:rsid w:val="00124CAF"/>
    <w:rsid w:val="00125221"/>
    <w:rsid w:val="00126B4A"/>
    <w:rsid w:val="00132E48"/>
    <w:rsid w:val="00132FD0"/>
    <w:rsid w:val="001344C0"/>
    <w:rsid w:val="001346FA"/>
    <w:rsid w:val="00135252"/>
    <w:rsid w:val="00137AB5"/>
    <w:rsid w:val="00137F0B"/>
    <w:rsid w:val="001422D4"/>
    <w:rsid w:val="00144A26"/>
    <w:rsid w:val="00151842"/>
    <w:rsid w:val="00151E23"/>
    <w:rsid w:val="001526E0"/>
    <w:rsid w:val="00153D9A"/>
    <w:rsid w:val="001551B5"/>
    <w:rsid w:val="00155A17"/>
    <w:rsid w:val="00157BCA"/>
    <w:rsid w:val="00157F3B"/>
    <w:rsid w:val="0016332A"/>
    <w:rsid w:val="0016400E"/>
    <w:rsid w:val="0016425E"/>
    <w:rsid w:val="001643A8"/>
    <w:rsid w:val="00164F89"/>
    <w:rsid w:val="001659C1"/>
    <w:rsid w:val="0016747A"/>
    <w:rsid w:val="001679B1"/>
    <w:rsid w:val="00173A8E"/>
    <w:rsid w:val="0017425F"/>
    <w:rsid w:val="00174D0E"/>
    <w:rsid w:val="00177795"/>
    <w:rsid w:val="0018143F"/>
    <w:rsid w:val="001820B8"/>
    <w:rsid w:val="00183F64"/>
    <w:rsid w:val="001845D2"/>
    <w:rsid w:val="001865BC"/>
    <w:rsid w:val="00190AC1"/>
    <w:rsid w:val="00192D2D"/>
    <w:rsid w:val="0019341A"/>
    <w:rsid w:val="001937EC"/>
    <w:rsid w:val="00194B83"/>
    <w:rsid w:val="00195A59"/>
    <w:rsid w:val="00197318"/>
    <w:rsid w:val="00197DF9"/>
    <w:rsid w:val="001A1987"/>
    <w:rsid w:val="001A1F12"/>
    <w:rsid w:val="001A2564"/>
    <w:rsid w:val="001A6173"/>
    <w:rsid w:val="001A6CBA"/>
    <w:rsid w:val="001B0D97"/>
    <w:rsid w:val="001B3FFA"/>
    <w:rsid w:val="001B5A5D"/>
    <w:rsid w:val="001B5E6F"/>
    <w:rsid w:val="001B6DEF"/>
    <w:rsid w:val="001B7568"/>
    <w:rsid w:val="001C1482"/>
    <w:rsid w:val="001C1CE5"/>
    <w:rsid w:val="001C3D2A"/>
    <w:rsid w:val="001C5D1E"/>
    <w:rsid w:val="001C6495"/>
    <w:rsid w:val="001C7CEE"/>
    <w:rsid w:val="001D4F65"/>
    <w:rsid w:val="001D51BA"/>
    <w:rsid w:val="001D56F6"/>
    <w:rsid w:val="001D6342"/>
    <w:rsid w:val="001D6D53"/>
    <w:rsid w:val="001E008C"/>
    <w:rsid w:val="001E3068"/>
    <w:rsid w:val="001E47C6"/>
    <w:rsid w:val="001E5394"/>
    <w:rsid w:val="001E58E2"/>
    <w:rsid w:val="001E73AF"/>
    <w:rsid w:val="001E7AED"/>
    <w:rsid w:val="001F1662"/>
    <w:rsid w:val="001F3469"/>
    <w:rsid w:val="001F3916"/>
    <w:rsid w:val="001F54C5"/>
    <w:rsid w:val="001F662C"/>
    <w:rsid w:val="001F7074"/>
    <w:rsid w:val="00200490"/>
    <w:rsid w:val="00201D4D"/>
    <w:rsid w:val="00201F3A"/>
    <w:rsid w:val="00202EAD"/>
    <w:rsid w:val="00203F96"/>
    <w:rsid w:val="002069B2"/>
    <w:rsid w:val="00207BD1"/>
    <w:rsid w:val="00207DD5"/>
    <w:rsid w:val="00207FA3"/>
    <w:rsid w:val="0021125E"/>
    <w:rsid w:val="0021194A"/>
    <w:rsid w:val="00212001"/>
    <w:rsid w:val="0021343C"/>
    <w:rsid w:val="00214DA8"/>
    <w:rsid w:val="00215423"/>
    <w:rsid w:val="002158FA"/>
    <w:rsid w:val="00220600"/>
    <w:rsid w:val="002224DB"/>
    <w:rsid w:val="00223FCB"/>
    <w:rsid w:val="002252C3"/>
    <w:rsid w:val="00225A71"/>
    <w:rsid w:val="00225C54"/>
    <w:rsid w:val="002265D2"/>
    <w:rsid w:val="00230765"/>
    <w:rsid w:val="00230AD0"/>
    <w:rsid w:val="002319E4"/>
    <w:rsid w:val="00231CF8"/>
    <w:rsid w:val="00233146"/>
    <w:rsid w:val="0023432A"/>
    <w:rsid w:val="00235632"/>
    <w:rsid w:val="00235872"/>
    <w:rsid w:val="00235E23"/>
    <w:rsid w:val="00235EAA"/>
    <w:rsid w:val="00241559"/>
    <w:rsid w:val="0024275B"/>
    <w:rsid w:val="002435B3"/>
    <w:rsid w:val="002458EB"/>
    <w:rsid w:val="00247A7E"/>
    <w:rsid w:val="002500C8"/>
    <w:rsid w:val="002509BC"/>
    <w:rsid w:val="0025234C"/>
    <w:rsid w:val="00256D9C"/>
    <w:rsid w:val="00257543"/>
    <w:rsid w:val="002617E7"/>
    <w:rsid w:val="00261FC8"/>
    <w:rsid w:val="00261FD5"/>
    <w:rsid w:val="00264228"/>
    <w:rsid w:val="00264334"/>
    <w:rsid w:val="0026473E"/>
    <w:rsid w:val="00265503"/>
    <w:rsid w:val="00265AD3"/>
    <w:rsid w:val="00266214"/>
    <w:rsid w:val="00267C83"/>
    <w:rsid w:val="00270B03"/>
    <w:rsid w:val="0027144F"/>
    <w:rsid w:val="00271F3A"/>
    <w:rsid w:val="00273278"/>
    <w:rsid w:val="002737F4"/>
    <w:rsid w:val="00277E0F"/>
    <w:rsid w:val="002805F5"/>
    <w:rsid w:val="00280751"/>
    <w:rsid w:val="0028280A"/>
    <w:rsid w:val="00283860"/>
    <w:rsid w:val="0028520D"/>
    <w:rsid w:val="00285CCF"/>
    <w:rsid w:val="00285E8E"/>
    <w:rsid w:val="00286ACD"/>
    <w:rsid w:val="00287409"/>
    <w:rsid w:val="00287838"/>
    <w:rsid w:val="00290613"/>
    <w:rsid w:val="002907B5"/>
    <w:rsid w:val="00290FC6"/>
    <w:rsid w:val="00291CFD"/>
    <w:rsid w:val="00292624"/>
    <w:rsid w:val="00292ADE"/>
    <w:rsid w:val="00292EB7"/>
    <w:rsid w:val="00293834"/>
    <w:rsid w:val="00296227"/>
    <w:rsid w:val="00296F44"/>
    <w:rsid w:val="0029777D"/>
    <w:rsid w:val="002A055E"/>
    <w:rsid w:val="002A1D4E"/>
    <w:rsid w:val="002A1E0B"/>
    <w:rsid w:val="002A24E7"/>
    <w:rsid w:val="002A2869"/>
    <w:rsid w:val="002A463A"/>
    <w:rsid w:val="002A5538"/>
    <w:rsid w:val="002A7600"/>
    <w:rsid w:val="002B039E"/>
    <w:rsid w:val="002B1479"/>
    <w:rsid w:val="002B24D6"/>
    <w:rsid w:val="002B4478"/>
    <w:rsid w:val="002C0A03"/>
    <w:rsid w:val="002C2DAA"/>
    <w:rsid w:val="002C2EFE"/>
    <w:rsid w:val="002C3817"/>
    <w:rsid w:val="002C41E6"/>
    <w:rsid w:val="002C5E8C"/>
    <w:rsid w:val="002C64BF"/>
    <w:rsid w:val="002D071A"/>
    <w:rsid w:val="002D174F"/>
    <w:rsid w:val="002D34B2"/>
    <w:rsid w:val="002D4FC9"/>
    <w:rsid w:val="002D58E7"/>
    <w:rsid w:val="002D7637"/>
    <w:rsid w:val="002E17F2"/>
    <w:rsid w:val="002E279D"/>
    <w:rsid w:val="002E6ADD"/>
    <w:rsid w:val="002E73EB"/>
    <w:rsid w:val="002E7CAE"/>
    <w:rsid w:val="002F0017"/>
    <w:rsid w:val="002F2771"/>
    <w:rsid w:val="002F3296"/>
    <w:rsid w:val="002F37A9"/>
    <w:rsid w:val="002F5FDD"/>
    <w:rsid w:val="002F754E"/>
    <w:rsid w:val="002F7CD9"/>
    <w:rsid w:val="002F7FE8"/>
    <w:rsid w:val="00301CE6"/>
    <w:rsid w:val="0030256B"/>
    <w:rsid w:val="0030501F"/>
    <w:rsid w:val="003069E5"/>
    <w:rsid w:val="00307BA1"/>
    <w:rsid w:val="00311702"/>
    <w:rsid w:val="00311DEB"/>
    <w:rsid w:val="00311E82"/>
    <w:rsid w:val="00313FD6"/>
    <w:rsid w:val="003143BD"/>
    <w:rsid w:val="00317075"/>
    <w:rsid w:val="0031764B"/>
    <w:rsid w:val="003203ED"/>
    <w:rsid w:val="00320747"/>
    <w:rsid w:val="003221E1"/>
    <w:rsid w:val="00322C9F"/>
    <w:rsid w:val="00323720"/>
    <w:rsid w:val="00324D23"/>
    <w:rsid w:val="00326340"/>
    <w:rsid w:val="003277BD"/>
    <w:rsid w:val="00331751"/>
    <w:rsid w:val="00334579"/>
    <w:rsid w:val="00334B76"/>
    <w:rsid w:val="00335858"/>
    <w:rsid w:val="00335E9D"/>
    <w:rsid w:val="00336794"/>
    <w:rsid w:val="00336796"/>
    <w:rsid w:val="00336BDA"/>
    <w:rsid w:val="00340530"/>
    <w:rsid w:val="0034157B"/>
    <w:rsid w:val="00342BD7"/>
    <w:rsid w:val="00343A07"/>
    <w:rsid w:val="00346DB5"/>
    <w:rsid w:val="003477B1"/>
    <w:rsid w:val="00347816"/>
    <w:rsid w:val="0035056B"/>
    <w:rsid w:val="00350954"/>
    <w:rsid w:val="00353351"/>
    <w:rsid w:val="003538BC"/>
    <w:rsid w:val="00353B38"/>
    <w:rsid w:val="00353D67"/>
    <w:rsid w:val="0035445E"/>
    <w:rsid w:val="0035482C"/>
    <w:rsid w:val="00357380"/>
    <w:rsid w:val="003602D9"/>
    <w:rsid w:val="003604CE"/>
    <w:rsid w:val="003611DA"/>
    <w:rsid w:val="00367A9C"/>
    <w:rsid w:val="003703A3"/>
    <w:rsid w:val="00370E47"/>
    <w:rsid w:val="0037225D"/>
    <w:rsid w:val="00372E23"/>
    <w:rsid w:val="00373B80"/>
    <w:rsid w:val="00373BFB"/>
    <w:rsid w:val="003742AC"/>
    <w:rsid w:val="0037432D"/>
    <w:rsid w:val="00377CE1"/>
    <w:rsid w:val="003804FC"/>
    <w:rsid w:val="00380F17"/>
    <w:rsid w:val="0038135E"/>
    <w:rsid w:val="00381AD9"/>
    <w:rsid w:val="00385BF0"/>
    <w:rsid w:val="00385F2F"/>
    <w:rsid w:val="00387728"/>
    <w:rsid w:val="00390B6F"/>
    <w:rsid w:val="00391393"/>
    <w:rsid w:val="00392192"/>
    <w:rsid w:val="003939FF"/>
    <w:rsid w:val="003972F5"/>
    <w:rsid w:val="003A2223"/>
    <w:rsid w:val="003A2A0F"/>
    <w:rsid w:val="003A3BB1"/>
    <w:rsid w:val="003A45A1"/>
    <w:rsid w:val="003A5B0A"/>
    <w:rsid w:val="003A6BAC"/>
    <w:rsid w:val="003A752A"/>
    <w:rsid w:val="003A7EF3"/>
    <w:rsid w:val="003B159C"/>
    <w:rsid w:val="003B1918"/>
    <w:rsid w:val="003B369F"/>
    <w:rsid w:val="003B36A3"/>
    <w:rsid w:val="003B6A69"/>
    <w:rsid w:val="003B6CA4"/>
    <w:rsid w:val="003B7FE5"/>
    <w:rsid w:val="003C11C8"/>
    <w:rsid w:val="003C2702"/>
    <w:rsid w:val="003C3107"/>
    <w:rsid w:val="003C36AF"/>
    <w:rsid w:val="003C3DB0"/>
    <w:rsid w:val="003C55F1"/>
    <w:rsid w:val="003C604A"/>
    <w:rsid w:val="003C7806"/>
    <w:rsid w:val="003D0620"/>
    <w:rsid w:val="003D109F"/>
    <w:rsid w:val="003D1200"/>
    <w:rsid w:val="003D2478"/>
    <w:rsid w:val="003D2FC4"/>
    <w:rsid w:val="003D3C45"/>
    <w:rsid w:val="003D5B1F"/>
    <w:rsid w:val="003E0699"/>
    <w:rsid w:val="003E15FA"/>
    <w:rsid w:val="003E3AF9"/>
    <w:rsid w:val="003E55E4"/>
    <w:rsid w:val="003E5844"/>
    <w:rsid w:val="003E74E3"/>
    <w:rsid w:val="003F05C7"/>
    <w:rsid w:val="003F2CD4"/>
    <w:rsid w:val="003F6BBE"/>
    <w:rsid w:val="003F7B8C"/>
    <w:rsid w:val="004000E8"/>
    <w:rsid w:val="00400366"/>
    <w:rsid w:val="00402E2B"/>
    <w:rsid w:val="0040512B"/>
    <w:rsid w:val="00405CA5"/>
    <w:rsid w:val="00406766"/>
    <w:rsid w:val="004072CC"/>
    <w:rsid w:val="00407CD3"/>
    <w:rsid w:val="00410134"/>
    <w:rsid w:val="00410AD9"/>
    <w:rsid w:val="00410B72"/>
    <w:rsid w:val="00410F18"/>
    <w:rsid w:val="0041137A"/>
    <w:rsid w:val="0041263E"/>
    <w:rsid w:val="00413317"/>
    <w:rsid w:val="00413AAC"/>
    <w:rsid w:val="004152F3"/>
    <w:rsid w:val="00415ACE"/>
    <w:rsid w:val="004172C2"/>
    <w:rsid w:val="0042058F"/>
    <w:rsid w:val="00421105"/>
    <w:rsid w:val="00422CCD"/>
    <w:rsid w:val="004242F4"/>
    <w:rsid w:val="0042528A"/>
    <w:rsid w:val="00426E2C"/>
    <w:rsid w:val="00427248"/>
    <w:rsid w:val="00431BA6"/>
    <w:rsid w:val="00433197"/>
    <w:rsid w:val="00436A13"/>
    <w:rsid w:val="00437447"/>
    <w:rsid w:val="00440F00"/>
    <w:rsid w:val="00441A92"/>
    <w:rsid w:val="00441F16"/>
    <w:rsid w:val="00444F56"/>
    <w:rsid w:val="00446488"/>
    <w:rsid w:val="00447C0B"/>
    <w:rsid w:val="00450D5E"/>
    <w:rsid w:val="004517AA"/>
    <w:rsid w:val="00452345"/>
    <w:rsid w:val="00452CAC"/>
    <w:rsid w:val="00453A31"/>
    <w:rsid w:val="00457565"/>
    <w:rsid w:val="00457B71"/>
    <w:rsid w:val="004619E9"/>
    <w:rsid w:val="00462DFC"/>
    <w:rsid w:val="00463E45"/>
    <w:rsid w:val="0046405E"/>
    <w:rsid w:val="00465F3A"/>
    <w:rsid w:val="004669E2"/>
    <w:rsid w:val="0046750B"/>
    <w:rsid w:val="00470C31"/>
    <w:rsid w:val="004734D0"/>
    <w:rsid w:val="00474D49"/>
    <w:rsid w:val="00474DE9"/>
    <w:rsid w:val="0047556B"/>
    <w:rsid w:val="00475711"/>
    <w:rsid w:val="00477768"/>
    <w:rsid w:val="0048070B"/>
    <w:rsid w:val="004816E7"/>
    <w:rsid w:val="00484B29"/>
    <w:rsid w:val="00486BC3"/>
    <w:rsid w:val="00487CE3"/>
    <w:rsid w:val="00491C5E"/>
    <w:rsid w:val="00492BC5"/>
    <w:rsid w:val="004960B3"/>
    <w:rsid w:val="004964F1"/>
    <w:rsid w:val="00496C77"/>
    <w:rsid w:val="00496F33"/>
    <w:rsid w:val="00497518"/>
    <w:rsid w:val="00497818"/>
    <w:rsid w:val="004A16BC"/>
    <w:rsid w:val="004A1EF1"/>
    <w:rsid w:val="004A2B94"/>
    <w:rsid w:val="004A4738"/>
    <w:rsid w:val="004A4888"/>
    <w:rsid w:val="004A5BE3"/>
    <w:rsid w:val="004A69F1"/>
    <w:rsid w:val="004B0053"/>
    <w:rsid w:val="004B10D2"/>
    <w:rsid w:val="004B517C"/>
    <w:rsid w:val="004B52C7"/>
    <w:rsid w:val="004B6A22"/>
    <w:rsid w:val="004B766F"/>
    <w:rsid w:val="004B7C0C"/>
    <w:rsid w:val="004C03B6"/>
    <w:rsid w:val="004C2D0F"/>
    <w:rsid w:val="004C35D6"/>
    <w:rsid w:val="004C3898"/>
    <w:rsid w:val="004C3972"/>
    <w:rsid w:val="004C442B"/>
    <w:rsid w:val="004C460E"/>
    <w:rsid w:val="004C783B"/>
    <w:rsid w:val="004D05F7"/>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20DF"/>
    <w:rsid w:val="00502D34"/>
    <w:rsid w:val="0050516F"/>
    <w:rsid w:val="00505F8A"/>
    <w:rsid w:val="00506557"/>
    <w:rsid w:val="0050677A"/>
    <w:rsid w:val="005108D8"/>
    <w:rsid w:val="005116F9"/>
    <w:rsid w:val="00511E6F"/>
    <w:rsid w:val="005153A7"/>
    <w:rsid w:val="00516C7C"/>
    <w:rsid w:val="00520CA3"/>
    <w:rsid w:val="005219CF"/>
    <w:rsid w:val="00523F2D"/>
    <w:rsid w:val="00525C10"/>
    <w:rsid w:val="00527187"/>
    <w:rsid w:val="005276E8"/>
    <w:rsid w:val="0053049D"/>
    <w:rsid w:val="00530EAF"/>
    <w:rsid w:val="00531D28"/>
    <w:rsid w:val="00533C16"/>
    <w:rsid w:val="00534B59"/>
    <w:rsid w:val="00536759"/>
    <w:rsid w:val="00536FAF"/>
    <w:rsid w:val="00537C62"/>
    <w:rsid w:val="00537E4D"/>
    <w:rsid w:val="00545584"/>
    <w:rsid w:val="00545D4F"/>
    <w:rsid w:val="0054680D"/>
    <w:rsid w:val="00546970"/>
    <w:rsid w:val="00554E19"/>
    <w:rsid w:val="0056121F"/>
    <w:rsid w:val="00561FB9"/>
    <w:rsid w:val="005627D9"/>
    <w:rsid w:val="00563DE2"/>
    <w:rsid w:val="00565801"/>
    <w:rsid w:val="00572505"/>
    <w:rsid w:val="00572849"/>
    <w:rsid w:val="00573AA8"/>
    <w:rsid w:val="00576758"/>
    <w:rsid w:val="00580963"/>
    <w:rsid w:val="00580A36"/>
    <w:rsid w:val="00581CE0"/>
    <w:rsid w:val="00582809"/>
    <w:rsid w:val="005838BB"/>
    <w:rsid w:val="005876E7"/>
    <w:rsid w:val="0058798C"/>
    <w:rsid w:val="005900FA"/>
    <w:rsid w:val="00591E4A"/>
    <w:rsid w:val="005920FC"/>
    <w:rsid w:val="005935A4"/>
    <w:rsid w:val="00593D48"/>
    <w:rsid w:val="005948C2"/>
    <w:rsid w:val="00595266"/>
    <w:rsid w:val="00595DCA"/>
    <w:rsid w:val="00597395"/>
    <w:rsid w:val="0059779B"/>
    <w:rsid w:val="005A209A"/>
    <w:rsid w:val="005A2516"/>
    <w:rsid w:val="005A2CEF"/>
    <w:rsid w:val="005A38B4"/>
    <w:rsid w:val="005A40BC"/>
    <w:rsid w:val="005A5352"/>
    <w:rsid w:val="005A58BA"/>
    <w:rsid w:val="005A5E97"/>
    <w:rsid w:val="005A662D"/>
    <w:rsid w:val="005A7131"/>
    <w:rsid w:val="005B33B1"/>
    <w:rsid w:val="005B35D7"/>
    <w:rsid w:val="005B392A"/>
    <w:rsid w:val="005B3AA3"/>
    <w:rsid w:val="005B46E2"/>
    <w:rsid w:val="005B5214"/>
    <w:rsid w:val="005B52FC"/>
    <w:rsid w:val="005B6F83"/>
    <w:rsid w:val="005B75B4"/>
    <w:rsid w:val="005C270C"/>
    <w:rsid w:val="005C5935"/>
    <w:rsid w:val="005C74FB"/>
    <w:rsid w:val="005D1602"/>
    <w:rsid w:val="005D1E1D"/>
    <w:rsid w:val="005D5439"/>
    <w:rsid w:val="005E12A7"/>
    <w:rsid w:val="005E385F"/>
    <w:rsid w:val="005E43F4"/>
    <w:rsid w:val="005E4C48"/>
    <w:rsid w:val="005E53EB"/>
    <w:rsid w:val="005E5B81"/>
    <w:rsid w:val="005E7051"/>
    <w:rsid w:val="005E71A1"/>
    <w:rsid w:val="005F0598"/>
    <w:rsid w:val="005F0683"/>
    <w:rsid w:val="005F0A1C"/>
    <w:rsid w:val="005F2CB1"/>
    <w:rsid w:val="005F3025"/>
    <w:rsid w:val="005F618C"/>
    <w:rsid w:val="005F70BD"/>
    <w:rsid w:val="0060283C"/>
    <w:rsid w:val="00604F14"/>
    <w:rsid w:val="0060733C"/>
    <w:rsid w:val="00611035"/>
    <w:rsid w:val="00611B83"/>
    <w:rsid w:val="00612040"/>
    <w:rsid w:val="00612E22"/>
    <w:rsid w:val="00613257"/>
    <w:rsid w:val="00620A71"/>
    <w:rsid w:val="00620D80"/>
    <w:rsid w:val="00620FFD"/>
    <w:rsid w:val="006228B7"/>
    <w:rsid w:val="0062302F"/>
    <w:rsid w:val="006234A6"/>
    <w:rsid w:val="00624BE0"/>
    <w:rsid w:val="00624D23"/>
    <w:rsid w:val="00630001"/>
    <w:rsid w:val="0063052D"/>
    <w:rsid w:val="006311B3"/>
    <w:rsid w:val="0063284C"/>
    <w:rsid w:val="0063392C"/>
    <w:rsid w:val="0063507D"/>
    <w:rsid w:val="00636398"/>
    <w:rsid w:val="006368D3"/>
    <w:rsid w:val="006377EC"/>
    <w:rsid w:val="0064151F"/>
    <w:rsid w:val="00641533"/>
    <w:rsid w:val="0064208D"/>
    <w:rsid w:val="00643475"/>
    <w:rsid w:val="0064396A"/>
    <w:rsid w:val="00645407"/>
    <w:rsid w:val="00645573"/>
    <w:rsid w:val="0064624E"/>
    <w:rsid w:val="006471E3"/>
    <w:rsid w:val="00650041"/>
    <w:rsid w:val="00650AB9"/>
    <w:rsid w:val="006519C0"/>
    <w:rsid w:val="006526DB"/>
    <w:rsid w:val="0065358D"/>
    <w:rsid w:val="006544D5"/>
    <w:rsid w:val="0065535A"/>
    <w:rsid w:val="006556BB"/>
    <w:rsid w:val="00655733"/>
    <w:rsid w:val="00655ACD"/>
    <w:rsid w:val="00656A92"/>
    <w:rsid w:val="00656DDE"/>
    <w:rsid w:val="00657874"/>
    <w:rsid w:val="0066011D"/>
    <w:rsid w:val="006607C0"/>
    <w:rsid w:val="006613A6"/>
    <w:rsid w:val="0066144F"/>
    <w:rsid w:val="006627A2"/>
    <w:rsid w:val="006634E6"/>
    <w:rsid w:val="006655EE"/>
    <w:rsid w:val="00666CBF"/>
    <w:rsid w:val="0066743E"/>
    <w:rsid w:val="00667EE7"/>
    <w:rsid w:val="00670922"/>
    <w:rsid w:val="00670BE1"/>
    <w:rsid w:val="0067101C"/>
    <w:rsid w:val="006713C2"/>
    <w:rsid w:val="0067218F"/>
    <w:rsid w:val="00672E1E"/>
    <w:rsid w:val="006741F2"/>
    <w:rsid w:val="00674CC3"/>
    <w:rsid w:val="00674FEF"/>
    <w:rsid w:val="00675C72"/>
    <w:rsid w:val="006771F9"/>
    <w:rsid w:val="006776D7"/>
    <w:rsid w:val="00677900"/>
    <w:rsid w:val="00681003"/>
    <w:rsid w:val="006817C9"/>
    <w:rsid w:val="00683ECE"/>
    <w:rsid w:val="00684BD3"/>
    <w:rsid w:val="0068591B"/>
    <w:rsid w:val="00690DB5"/>
    <w:rsid w:val="006915A6"/>
    <w:rsid w:val="0069433A"/>
    <w:rsid w:val="0069454C"/>
    <w:rsid w:val="00695FC2"/>
    <w:rsid w:val="00696949"/>
    <w:rsid w:val="00697052"/>
    <w:rsid w:val="006A2F90"/>
    <w:rsid w:val="006A46FB"/>
    <w:rsid w:val="006A53C4"/>
    <w:rsid w:val="006A5E28"/>
    <w:rsid w:val="006A61F1"/>
    <w:rsid w:val="006A697B"/>
    <w:rsid w:val="006A7AFF"/>
    <w:rsid w:val="006B1816"/>
    <w:rsid w:val="006B1D64"/>
    <w:rsid w:val="006B2099"/>
    <w:rsid w:val="006B2F71"/>
    <w:rsid w:val="006B50CF"/>
    <w:rsid w:val="006B5402"/>
    <w:rsid w:val="006B6054"/>
    <w:rsid w:val="006B75EA"/>
    <w:rsid w:val="006C03B8"/>
    <w:rsid w:val="006C5CC9"/>
    <w:rsid w:val="006C5EC9"/>
    <w:rsid w:val="006C6059"/>
    <w:rsid w:val="006C69E4"/>
    <w:rsid w:val="006C7522"/>
    <w:rsid w:val="006D4BE6"/>
    <w:rsid w:val="006D6F08"/>
    <w:rsid w:val="006D71AE"/>
    <w:rsid w:val="006E062C"/>
    <w:rsid w:val="006E28B7"/>
    <w:rsid w:val="006E2AB9"/>
    <w:rsid w:val="006E3310"/>
    <w:rsid w:val="006E4981"/>
    <w:rsid w:val="006E4E39"/>
    <w:rsid w:val="006E565E"/>
    <w:rsid w:val="006E673D"/>
    <w:rsid w:val="006E7D3B"/>
    <w:rsid w:val="006E7D8B"/>
    <w:rsid w:val="006E7EC6"/>
    <w:rsid w:val="006F08AC"/>
    <w:rsid w:val="006F09B1"/>
    <w:rsid w:val="006F1B70"/>
    <w:rsid w:val="006F341D"/>
    <w:rsid w:val="006F3B6D"/>
    <w:rsid w:val="006F3CDE"/>
    <w:rsid w:val="006F5162"/>
    <w:rsid w:val="006F58D4"/>
    <w:rsid w:val="006F5C33"/>
    <w:rsid w:val="00700C76"/>
    <w:rsid w:val="00701528"/>
    <w:rsid w:val="00702DC2"/>
    <w:rsid w:val="0070346E"/>
    <w:rsid w:val="00704EDB"/>
    <w:rsid w:val="0070537F"/>
    <w:rsid w:val="00706101"/>
    <w:rsid w:val="00707048"/>
    <w:rsid w:val="00707072"/>
    <w:rsid w:val="00707D61"/>
    <w:rsid w:val="00712107"/>
    <w:rsid w:val="00712287"/>
    <w:rsid w:val="00712772"/>
    <w:rsid w:val="0071343B"/>
    <w:rsid w:val="00713515"/>
    <w:rsid w:val="007148D3"/>
    <w:rsid w:val="00715B86"/>
    <w:rsid w:val="00715B9A"/>
    <w:rsid w:val="0071659D"/>
    <w:rsid w:val="00721593"/>
    <w:rsid w:val="0072226D"/>
    <w:rsid w:val="00722D6E"/>
    <w:rsid w:val="00725145"/>
    <w:rsid w:val="00726EA6"/>
    <w:rsid w:val="007270B8"/>
    <w:rsid w:val="0072714A"/>
    <w:rsid w:val="00727208"/>
    <w:rsid w:val="00727680"/>
    <w:rsid w:val="00727F66"/>
    <w:rsid w:val="007348B1"/>
    <w:rsid w:val="00734B23"/>
    <w:rsid w:val="00736003"/>
    <w:rsid w:val="007362A6"/>
    <w:rsid w:val="00736B85"/>
    <w:rsid w:val="00736D7D"/>
    <w:rsid w:val="0074070A"/>
    <w:rsid w:val="00740E58"/>
    <w:rsid w:val="00742856"/>
    <w:rsid w:val="007445A0"/>
    <w:rsid w:val="0074524B"/>
    <w:rsid w:val="00745C43"/>
    <w:rsid w:val="007465E5"/>
    <w:rsid w:val="00747D8B"/>
    <w:rsid w:val="00751228"/>
    <w:rsid w:val="007513DC"/>
    <w:rsid w:val="00756CEF"/>
    <w:rsid w:val="007571E1"/>
    <w:rsid w:val="00760135"/>
    <w:rsid w:val="007604B2"/>
    <w:rsid w:val="00760C7B"/>
    <w:rsid w:val="0076106A"/>
    <w:rsid w:val="007630ED"/>
    <w:rsid w:val="0076452F"/>
    <w:rsid w:val="00765281"/>
    <w:rsid w:val="00765620"/>
    <w:rsid w:val="00766BAD"/>
    <w:rsid w:val="007730BD"/>
    <w:rsid w:val="00773E5E"/>
    <w:rsid w:val="007755F2"/>
    <w:rsid w:val="00776971"/>
    <w:rsid w:val="00777256"/>
    <w:rsid w:val="0078177E"/>
    <w:rsid w:val="007819EA"/>
    <w:rsid w:val="0078304C"/>
    <w:rsid w:val="00783673"/>
    <w:rsid w:val="0078469A"/>
    <w:rsid w:val="007850EE"/>
    <w:rsid w:val="00785490"/>
    <w:rsid w:val="0079182B"/>
    <w:rsid w:val="007925EA"/>
    <w:rsid w:val="00792628"/>
    <w:rsid w:val="00793CD8"/>
    <w:rsid w:val="00794DBE"/>
    <w:rsid w:val="00795C92"/>
    <w:rsid w:val="00796231"/>
    <w:rsid w:val="0079626A"/>
    <w:rsid w:val="0079733D"/>
    <w:rsid w:val="007A1CB3"/>
    <w:rsid w:val="007A306F"/>
    <w:rsid w:val="007A41CE"/>
    <w:rsid w:val="007A43A6"/>
    <w:rsid w:val="007A47E1"/>
    <w:rsid w:val="007A48E2"/>
    <w:rsid w:val="007A50F5"/>
    <w:rsid w:val="007A58A6"/>
    <w:rsid w:val="007A7588"/>
    <w:rsid w:val="007A77EC"/>
    <w:rsid w:val="007A7E25"/>
    <w:rsid w:val="007B2184"/>
    <w:rsid w:val="007B3D2D"/>
    <w:rsid w:val="007B41D5"/>
    <w:rsid w:val="007B50AE"/>
    <w:rsid w:val="007B51DF"/>
    <w:rsid w:val="007B655D"/>
    <w:rsid w:val="007C0293"/>
    <w:rsid w:val="007C05DD"/>
    <w:rsid w:val="007C0E8B"/>
    <w:rsid w:val="007C2056"/>
    <w:rsid w:val="007C25B7"/>
    <w:rsid w:val="007C2CCA"/>
    <w:rsid w:val="007C34A6"/>
    <w:rsid w:val="007C37A0"/>
    <w:rsid w:val="007C3D18"/>
    <w:rsid w:val="007C490C"/>
    <w:rsid w:val="007C60BF"/>
    <w:rsid w:val="007C6350"/>
    <w:rsid w:val="007C6A07"/>
    <w:rsid w:val="007C75A1"/>
    <w:rsid w:val="007C77A5"/>
    <w:rsid w:val="007C7FF0"/>
    <w:rsid w:val="007D030F"/>
    <w:rsid w:val="007D04E5"/>
    <w:rsid w:val="007D56B2"/>
    <w:rsid w:val="007D5901"/>
    <w:rsid w:val="007D65F2"/>
    <w:rsid w:val="007D7526"/>
    <w:rsid w:val="007E037D"/>
    <w:rsid w:val="007E3CBE"/>
    <w:rsid w:val="007E4610"/>
    <w:rsid w:val="007E4715"/>
    <w:rsid w:val="007E505B"/>
    <w:rsid w:val="007E6C26"/>
    <w:rsid w:val="007E7091"/>
    <w:rsid w:val="007E7BF0"/>
    <w:rsid w:val="007F0768"/>
    <w:rsid w:val="007F3EE9"/>
    <w:rsid w:val="007F458C"/>
    <w:rsid w:val="007F5B02"/>
    <w:rsid w:val="008019F0"/>
    <w:rsid w:val="00801F52"/>
    <w:rsid w:val="00803758"/>
    <w:rsid w:val="00803C95"/>
    <w:rsid w:val="00803FAE"/>
    <w:rsid w:val="00804061"/>
    <w:rsid w:val="008041C2"/>
    <w:rsid w:val="0080453C"/>
    <w:rsid w:val="0080605F"/>
    <w:rsid w:val="00807786"/>
    <w:rsid w:val="00811276"/>
    <w:rsid w:val="00811EC3"/>
    <w:rsid w:val="00811FCB"/>
    <w:rsid w:val="0081223E"/>
    <w:rsid w:val="008158D6"/>
    <w:rsid w:val="00815F20"/>
    <w:rsid w:val="00816071"/>
    <w:rsid w:val="00817196"/>
    <w:rsid w:val="008201F6"/>
    <w:rsid w:val="008235DB"/>
    <w:rsid w:val="00824AB4"/>
    <w:rsid w:val="00825C42"/>
    <w:rsid w:val="00825D25"/>
    <w:rsid w:val="00826057"/>
    <w:rsid w:val="00827D6F"/>
    <w:rsid w:val="00830360"/>
    <w:rsid w:val="0083230B"/>
    <w:rsid w:val="0083289E"/>
    <w:rsid w:val="00833FDB"/>
    <w:rsid w:val="008342F2"/>
    <w:rsid w:val="0083536F"/>
    <w:rsid w:val="0083559D"/>
    <w:rsid w:val="00836A6E"/>
    <w:rsid w:val="008376AC"/>
    <w:rsid w:val="008407FE"/>
    <w:rsid w:val="00842089"/>
    <w:rsid w:val="008444E8"/>
    <w:rsid w:val="00844E80"/>
    <w:rsid w:val="0084661D"/>
    <w:rsid w:val="00846FE7"/>
    <w:rsid w:val="00850B31"/>
    <w:rsid w:val="00850CEC"/>
    <w:rsid w:val="00852D47"/>
    <w:rsid w:val="008533AD"/>
    <w:rsid w:val="0085369D"/>
    <w:rsid w:val="0085562F"/>
    <w:rsid w:val="0085613D"/>
    <w:rsid w:val="00856911"/>
    <w:rsid w:val="00862688"/>
    <w:rsid w:val="00862791"/>
    <w:rsid w:val="00863BC0"/>
    <w:rsid w:val="008653D6"/>
    <w:rsid w:val="008677FD"/>
    <w:rsid w:val="00867AAD"/>
    <w:rsid w:val="00867E92"/>
    <w:rsid w:val="008706D4"/>
    <w:rsid w:val="00870F8A"/>
    <w:rsid w:val="008719A4"/>
    <w:rsid w:val="00871D23"/>
    <w:rsid w:val="00873E4C"/>
    <w:rsid w:val="00874312"/>
    <w:rsid w:val="0087437C"/>
    <w:rsid w:val="00874386"/>
    <w:rsid w:val="00875CD7"/>
    <w:rsid w:val="00876B4D"/>
    <w:rsid w:val="00877F18"/>
    <w:rsid w:val="00882B23"/>
    <w:rsid w:val="0088306F"/>
    <w:rsid w:val="008908DD"/>
    <w:rsid w:val="00890BE3"/>
    <w:rsid w:val="0089363E"/>
    <w:rsid w:val="00894A88"/>
    <w:rsid w:val="00895386"/>
    <w:rsid w:val="00895654"/>
    <w:rsid w:val="0089623F"/>
    <w:rsid w:val="008A0AA1"/>
    <w:rsid w:val="008A0F40"/>
    <w:rsid w:val="008A21FF"/>
    <w:rsid w:val="008A2359"/>
    <w:rsid w:val="008A2BE8"/>
    <w:rsid w:val="008A2CE2"/>
    <w:rsid w:val="008A30AC"/>
    <w:rsid w:val="008A44B8"/>
    <w:rsid w:val="008A51A8"/>
    <w:rsid w:val="008A54C7"/>
    <w:rsid w:val="008A5A62"/>
    <w:rsid w:val="008A77D8"/>
    <w:rsid w:val="008B0483"/>
    <w:rsid w:val="008B120C"/>
    <w:rsid w:val="008B14EB"/>
    <w:rsid w:val="008B33A1"/>
    <w:rsid w:val="008B3AF3"/>
    <w:rsid w:val="008B40BD"/>
    <w:rsid w:val="008B51A0"/>
    <w:rsid w:val="008B592A"/>
    <w:rsid w:val="008B7B5C"/>
    <w:rsid w:val="008C0388"/>
    <w:rsid w:val="008C0C99"/>
    <w:rsid w:val="008C2017"/>
    <w:rsid w:val="008C4958"/>
    <w:rsid w:val="008C4BAA"/>
    <w:rsid w:val="008C6176"/>
    <w:rsid w:val="008C6AE8"/>
    <w:rsid w:val="008C6CFD"/>
    <w:rsid w:val="008C7573"/>
    <w:rsid w:val="008C77EA"/>
    <w:rsid w:val="008D1907"/>
    <w:rsid w:val="008D2643"/>
    <w:rsid w:val="008D34F1"/>
    <w:rsid w:val="008D39D8"/>
    <w:rsid w:val="008D6C62"/>
    <w:rsid w:val="008D6D1A"/>
    <w:rsid w:val="008D7A89"/>
    <w:rsid w:val="008E00E5"/>
    <w:rsid w:val="008E065E"/>
    <w:rsid w:val="008E0927"/>
    <w:rsid w:val="008E1909"/>
    <w:rsid w:val="008E3668"/>
    <w:rsid w:val="008E4FB7"/>
    <w:rsid w:val="008E66B7"/>
    <w:rsid w:val="008E6848"/>
    <w:rsid w:val="008E716F"/>
    <w:rsid w:val="008F1942"/>
    <w:rsid w:val="008F1CC7"/>
    <w:rsid w:val="008F1DE9"/>
    <w:rsid w:val="008F1EAB"/>
    <w:rsid w:val="008F2C3A"/>
    <w:rsid w:val="008F3013"/>
    <w:rsid w:val="008F33DC"/>
    <w:rsid w:val="008F4163"/>
    <w:rsid w:val="008F46C3"/>
    <w:rsid w:val="008F477F"/>
    <w:rsid w:val="00902350"/>
    <w:rsid w:val="0090336B"/>
    <w:rsid w:val="0090373C"/>
    <w:rsid w:val="009053AA"/>
    <w:rsid w:val="00906936"/>
    <w:rsid w:val="00906939"/>
    <w:rsid w:val="00906C4F"/>
    <w:rsid w:val="00907108"/>
    <w:rsid w:val="00907618"/>
    <w:rsid w:val="00910B7D"/>
    <w:rsid w:val="00911DFB"/>
    <w:rsid w:val="0091293C"/>
    <w:rsid w:val="009139D9"/>
    <w:rsid w:val="00914967"/>
    <w:rsid w:val="00914AD8"/>
    <w:rsid w:val="00916079"/>
    <w:rsid w:val="00917CE9"/>
    <w:rsid w:val="00920BF2"/>
    <w:rsid w:val="00922010"/>
    <w:rsid w:val="009259E4"/>
    <w:rsid w:val="009263BF"/>
    <w:rsid w:val="00931BD9"/>
    <w:rsid w:val="009344DB"/>
    <w:rsid w:val="00934C99"/>
    <w:rsid w:val="00935477"/>
    <w:rsid w:val="009368F3"/>
    <w:rsid w:val="009376CE"/>
    <w:rsid w:val="00937D5F"/>
    <w:rsid w:val="00941636"/>
    <w:rsid w:val="00943742"/>
    <w:rsid w:val="00945C05"/>
    <w:rsid w:val="00946945"/>
    <w:rsid w:val="00946AE0"/>
    <w:rsid w:val="00947713"/>
    <w:rsid w:val="00950BA8"/>
    <w:rsid w:val="00950DE7"/>
    <w:rsid w:val="009523F6"/>
    <w:rsid w:val="00953920"/>
    <w:rsid w:val="00953D47"/>
    <w:rsid w:val="00954848"/>
    <w:rsid w:val="00955AEF"/>
    <w:rsid w:val="00955BC2"/>
    <w:rsid w:val="0095681E"/>
    <w:rsid w:val="009572D4"/>
    <w:rsid w:val="00961921"/>
    <w:rsid w:val="00961E31"/>
    <w:rsid w:val="0096430A"/>
    <w:rsid w:val="009652AF"/>
    <w:rsid w:val="0096554B"/>
    <w:rsid w:val="0096584A"/>
    <w:rsid w:val="00970071"/>
    <w:rsid w:val="00971F08"/>
    <w:rsid w:val="0097290F"/>
    <w:rsid w:val="00974F74"/>
    <w:rsid w:val="009758EE"/>
    <w:rsid w:val="0097603D"/>
    <w:rsid w:val="00976949"/>
    <w:rsid w:val="00977551"/>
    <w:rsid w:val="00977D9E"/>
    <w:rsid w:val="00980477"/>
    <w:rsid w:val="00980554"/>
    <w:rsid w:val="00981035"/>
    <w:rsid w:val="00981AAE"/>
    <w:rsid w:val="00981AD5"/>
    <w:rsid w:val="00985253"/>
    <w:rsid w:val="009853B3"/>
    <w:rsid w:val="009875CC"/>
    <w:rsid w:val="00990630"/>
    <w:rsid w:val="009908FE"/>
    <w:rsid w:val="00990E49"/>
    <w:rsid w:val="00991761"/>
    <w:rsid w:val="00993AC1"/>
    <w:rsid w:val="00993CA1"/>
    <w:rsid w:val="00994DCA"/>
    <w:rsid w:val="0099595F"/>
    <w:rsid w:val="009960EC"/>
    <w:rsid w:val="009970DD"/>
    <w:rsid w:val="009A0FBA"/>
    <w:rsid w:val="009A1601"/>
    <w:rsid w:val="009A37A7"/>
    <w:rsid w:val="009A462D"/>
    <w:rsid w:val="009A5CBA"/>
    <w:rsid w:val="009A7094"/>
    <w:rsid w:val="009A70AF"/>
    <w:rsid w:val="009B158A"/>
    <w:rsid w:val="009B1F30"/>
    <w:rsid w:val="009B3AC2"/>
    <w:rsid w:val="009B4DF4"/>
    <w:rsid w:val="009B564E"/>
    <w:rsid w:val="009B6231"/>
    <w:rsid w:val="009B62CF"/>
    <w:rsid w:val="009B7C1D"/>
    <w:rsid w:val="009B7E87"/>
    <w:rsid w:val="009C403E"/>
    <w:rsid w:val="009C565F"/>
    <w:rsid w:val="009D0BE2"/>
    <w:rsid w:val="009D0E10"/>
    <w:rsid w:val="009D4FF0"/>
    <w:rsid w:val="009D5B42"/>
    <w:rsid w:val="009D703C"/>
    <w:rsid w:val="009D718F"/>
    <w:rsid w:val="009E068F"/>
    <w:rsid w:val="009E0CC2"/>
    <w:rsid w:val="009E14E0"/>
    <w:rsid w:val="009E35DB"/>
    <w:rsid w:val="009E3B1B"/>
    <w:rsid w:val="009E459E"/>
    <w:rsid w:val="009E47A3"/>
    <w:rsid w:val="009E6144"/>
    <w:rsid w:val="009E63A8"/>
    <w:rsid w:val="009F08F3"/>
    <w:rsid w:val="009F321E"/>
    <w:rsid w:val="009F344F"/>
    <w:rsid w:val="009F3959"/>
    <w:rsid w:val="009F638A"/>
    <w:rsid w:val="009F7F5B"/>
    <w:rsid w:val="00A048A8"/>
    <w:rsid w:val="00A04F49"/>
    <w:rsid w:val="00A05AC8"/>
    <w:rsid w:val="00A13A58"/>
    <w:rsid w:val="00A13E54"/>
    <w:rsid w:val="00A14C77"/>
    <w:rsid w:val="00A159B5"/>
    <w:rsid w:val="00A171D7"/>
    <w:rsid w:val="00A17645"/>
    <w:rsid w:val="00A17F63"/>
    <w:rsid w:val="00A2193B"/>
    <w:rsid w:val="00A21F84"/>
    <w:rsid w:val="00A23264"/>
    <w:rsid w:val="00A2351A"/>
    <w:rsid w:val="00A24165"/>
    <w:rsid w:val="00A2635B"/>
    <w:rsid w:val="00A264A9"/>
    <w:rsid w:val="00A27767"/>
    <w:rsid w:val="00A27785"/>
    <w:rsid w:val="00A30187"/>
    <w:rsid w:val="00A316F9"/>
    <w:rsid w:val="00A32DB5"/>
    <w:rsid w:val="00A3448A"/>
    <w:rsid w:val="00A36297"/>
    <w:rsid w:val="00A3785C"/>
    <w:rsid w:val="00A3788F"/>
    <w:rsid w:val="00A41A4E"/>
    <w:rsid w:val="00A41E2B"/>
    <w:rsid w:val="00A41FCF"/>
    <w:rsid w:val="00A45B4A"/>
    <w:rsid w:val="00A45B74"/>
    <w:rsid w:val="00A45C4C"/>
    <w:rsid w:val="00A4653F"/>
    <w:rsid w:val="00A50AC6"/>
    <w:rsid w:val="00A52E1D"/>
    <w:rsid w:val="00A52ED3"/>
    <w:rsid w:val="00A5300A"/>
    <w:rsid w:val="00A535B2"/>
    <w:rsid w:val="00A53AF7"/>
    <w:rsid w:val="00A55B97"/>
    <w:rsid w:val="00A57A9B"/>
    <w:rsid w:val="00A61499"/>
    <w:rsid w:val="00A6274A"/>
    <w:rsid w:val="00A6292E"/>
    <w:rsid w:val="00A62A77"/>
    <w:rsid w:val="00A63483"/>
    <w:rsid w:val="00A657D7"/>
    <w:rsid w:val="00A660AC"/>
    <w:rsid w:val="00A670E1"/>
    <w:rsid w:val="00A67E6C"/>
    <w:rsid w:val="00A71B99"/>
    <w:rsid w:val="00A735D3"/>
    <w:rsid w:val="00A739D0"/>
    <w:rsid w:val="00A761D4"/>
    <w:rsid w:val="00A76C43"/>
    <w:rsid w:val="00A77783"/>
    <w:rsid w:val="00A7783E"/>
    <w:rsid w:val="00A77EB5"/>
    <w:rsid w:val="00A77EC4"/>
    <w:rsid w:val="00A80C7C"/>
    <w:rsid w:val="00A810D8"/>
    <w:rsid w:val="00A8283C"/>
    <w:rsid w:val="00A86918"/>
    <w:rsid w:val="00A874F5"/>
    <w:rsid w:val="00A91104"/>
    <w:rsid w:val="00A92879"/>
    <w:rsid w:val="00A9442A"/>
    <w:rsid w:val="00A966F0"/>
    <w:rsid w:val="00AA016F"/>
    <w:rsid w:val="00AA1ED6"/>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5A10"/>
    <w:rsid w:val="00AC601A"/>
    <w:rsid w:val="00AC6629"/>
    <w:rsid w:val="00AC70D3"/>
    <w:rsid w:val="00AD0AA3"/>
    <w:rsid w:val="00AD14B7"/>
    <w:rsid w:val="00AD3F94"/>
    <w:rsid w:val="00AD4A5A"/>
    <w:rsid w:val="00AD4ACB"/>
    <w:rsid w:val="00AD4B33"/>
    <w:rsid w:val="00AD65D6"/>
    <w:rsid w:val="00AE0F9F"/>
    <w:rsid w:val="00AE203B"/>
    <w:rsid w:val="00AE27AC"/>
    <w:rsid w:val="00AE40E0"/>
    <w:rsid w:val="00AE4646"/>
    <w:rsid w:val="00AE4DBA"/>
    <w:rsid w:val="00AE4F07"/>
    <w:rsid w:val="00AF1C5D"/>
    <w:rsid w:val="00AF42D7"/>
    <w:rsid w:val="00AF54B6"/>
    <w:rsid w:val="00AF6D87"/>
    <w:rsid w:val="00B006FE"/>
    <w:rsid w:val="00B007CB"/>
    <w:rsid w:val="00B02AA9"/>
    <w:rsid w:val="00B02FA3"/>
    <w:rsid w:val="00B0371D"/>
    <w:rsid w:val="00B05084"/>
    <w:rsid w:val="00B05AF8"/>
    <w:rsid w:val="00B06E8D"/>
    <w:rsid w:val="00B06FF0"/>
    <w:rsid w:val="00B118FB"/>
    <w:rsid w:val="00B157F9"/>
    <w:rsid w:val="00B167F1"/>
    <w:rsid w:val="00B20256"/>
    <w:rsid w:val="00B20D09"/>
    <w:rsid w:val="00B2763F"/>
    <w:rsid w:val="00B2782B"/>
    <w:rsid w:val="00B27AAC"/>
    <w:rsid w:val="00B27E03"/>
    <w:rsid w:val="00B30929"/>
    <w:rsid w:val="00B32505"/>
    <w:rsid w:val="00B33BC9"/>
    <w:rsid w:val="00B34EAA"/>
    <w:rsid w:val="00B35E79"/>
    <w:rsid w:val="00B372AA"/>
    <w:rsid w:val="00B37A80"/>
    <w:rsid w:val="00B40445"/>
    <w:rsid w:val="00B40F6D"/>
    <w:rsid w:val="00B41888"/>
    <w:rsid w:val="00B41C25"/>
    <w:rsid w:val="00B428D7"/>
    <w:rsid w:val="00B44346"/>
    <w:rsid w:val="00B44980"/>
    <w:rsid w:val="00B45A52"/>
    <w:rsid w:val="00B46175"/>
    <w:rsid w:val="00B46BFF"/>
    <w:rsid w:val="00B50795"/>
    <w:rsid w:val="00B513D6"/>
    <w:rsid w:val="00B54CAB"/>
    <w:rsid w:val="00B554B8"/>
    <w:rsid w:val="00B55940"/>
    <w:rsid w:val="00B5636C"/>
    <w:rsid w:val="00B56B1B"/>
    <w:rsid w:val="00B57A51"/>
    <w:rsid w:val="00B60E54"/>
    <w:rsid w:val="00B62200"/>
    <w:rsid w:val="00B62AAA"/>
    <w:rsid w:val="00B664C7"/>
    <w:rsid w:val="00B731F8"/>
    <w:rsid w:val="00B739F6"/>
    <w:rsid w:val="00B81A6C"/>
    <w:rsid w:val="00B85DE5"/>
    <w:rsid w:val="00B86DC7"/>
    <w:rsid w:val="00B90291"/>
    <w:rsid w:val="00B90F73"/>
    <w:rsid w:val="00B93B59"/>
    <w:rsid w:val="00B9406A"/>
    <w:rsid w:val="00B97169"/>
    <w:rsid w:val="00BA11F0"/>
    <w:rsid w:val="00BA2280"/>
    <w:rsid w:val="00BA2A08"/>
    <w:rsid w:val="00BA404D"/>
    <w:rsid w:val="00BA56D2"/>
    <w:rsid w:val="00BA5959"/>
    <w:rsid w:val="00BA76E0"/>
    <w:rsid w:val="00BB015F"/>
    <w:rsid w:val="00BB02D4"/>
    <w:rsid w:val="00BB0600"/>
    <w:rsid w:val="00BB2A25"/>
    <w:rsid w:val="00BB51E9"/>
    <w:rsid w:val="00BB589A"/>
    <w:rsid w:val="00BB69DF"/>
    <w:rsid w:val="00BC0FDC"/>
    <w:rsid w:val="00BC11F5"/>
    <w:rsid w:val="00BC14DA"/>
    <w:rsid w:val="00BC3053"/>
    <w:rsid w:val="00BC3B8B"/>
    <w:rsid w:val="00BC4D2E"/>
    <w:rsid w:val="00BD0964"/>
    <w:rsid w:val="00BD1E3E"/>
    <w:rsid w:val="00BD3EA1"/>
    <w:rsid w:val="00BD4165"/>
    <w:rsid w:val="00BD48A2"/>
    <w:rsid w:val="00BD48AC"/>
    <w:rsid w:val="00BD5F1A"/>
    <w:rsid w:val="00BD706A"/>
    <w:rsid w:val="00BE0636"/>
    <w:rsid w:val="00BE1234"/>
    <w:rsid w:val="00BE2FA6"/>
    <w:rsid w:val="00BE333F"/>
    <w:rsid w:val="00BE6930"/>
    <w:rsid w:val="00BE7406"/>
    <w:rsid w:val="00BE7603"/>
    <w:rsid w:val="00BF3279"/>
    <w:rsid w:val="00BF404E"/>
    <w:rsid w:val="00BF4342"/>
    <w:rsid w:val="00BF74C7"/>
    <w:rsid w:val="00C00328"/>
    <w:rsid w:val="00C00726"/>
    <w:rsid w:val="00C015F1"/>
    <w:rsid w:val="00C01F33"/>
    <w:rsid w:val="00C022AB"/>
    <w:rsid w:val="00C02CC6"/>
    <w:rsid w:val="00C03258"/>
    <w:rsid w:val="00C040F7"/>
    <w:rsid w:val="00C041B0"/>
    <w:rsid w:val="00C044AB"/>
    <w:rsid w:val="00C05706"/>
    <w:rsid w:val="00C0681A"/>
    <w:rsid w:val="00C07377"/>
    <w:rsid w:val="00C07E0B"/>
    <w:rsid w:val="00C10405"/>
    <w:rsid w:val="00C10478"/>
    <w:rsid w:val="00C1095F"/>
    <w:rsid w:val="00C10AEB"/>
    <w:rsid w:val="00C12107"/>
    <w:rsid w:val="00C14D4B"/>
    <w:rsid w:val="00C15115"/>
    <w:rsid w:val="00C154BB"/>
    <w:rsid w:val="00C15881"/>
    <w:rsid w:val="00C16557"/>
    <w:rsid w:val="00C25C89"/>
    <w:rsid w:val="00C26719"/>
    <w:rsid w:val="00C271C8"/>
    <w:rsid w:val="00C279B5"/>
    <w:rsid w:val="00C27C45"/>
    <w:rsid w:val="00C27F06"/>
    <w:rsid w:val="00C31A3F"/>
    <w:rsid w:val="00C32440"/>
    <w:rsid w:val="00C3719D"/>
    <w:rsid w:val="00C40A72"/>
    <w:rsid w:val="00C40BD1"/>
    <w:rsid w:val="00C422FC"/>
    <w:rsid w:val="00C4607F"/>
    <w:rsid w:val="00C47210"/>
    <w:rsid w:val="00C516A3"/>
    <w:rsid w:val="00C53C5D"/>
    <w:rsid w:val="00C54995"/>
    <w:rsid w:val="00C54D41"/>
    <w:rsid w:val="00C6007B"/>
    <w:rsid w:val="00C60783"/>
    <w:rsid w:val="00C61B16"/>
    <w:rsid w:val="00C61B3C"/>
    <w:rsid w:val="00C62F62"/>
    <w:rsid w:val="00C63046"/>
    <w:rsid w:val="00C64672"/>
    <w:rsid w:val="00C65928"/>
    <w:rsid w:val="00C66915"/>
    <w:rsid w:val="00C70697"/>
    <w:rsid w:val="00C7098A"/>
    <w:rsid w:val="00C72EF4"/>
    <w:rsid w:val="00C739AD"/>
    <w:rsid w:val="00C743BB"/>
    <w:rsid w:val="00C75D2F"/>
    <w:rsid w:val="00C767BE"/>
    <w:rsid w:val="00C76963"/>
    <w:rsid w:val="00C76E3C"/>
    <w:rsid w:val="00C76F7B"/>
    <w:rsid w:val="00C809EC"/>
    <w:rsid w:val="00C80E19"/>
    <w:rsid w:val="00C81568"/>
    <w:rsid w:val="00C81E11"/>
    <w:rsid w:val="00C9027A"/>
    <w:rsid w:val="00C9068E"/>
    <w:rsid w:val="00C90D7E"/>
    <w:rsid w:val="00C9378D"/>
    <w:rsid w:val="00C93C4B"/>
    <w:rsid w:val="00C944AB"/>
    <w:rsid w:val="00C95B40"/>
    <w:rsid w:val="00C95B6A"/>
    <w:rsid w:val="00CA1ED8"/>
    <w:rsid w:val="00CA2C60"/>
    <w:rsid w:val="00CA3086"/>
    <w:rsid w:val="00CA5023"/>
    <w:rsid w:val="00CA6AC2"/>
    <w:rsid w:val="00CA7A3A"/>
    <w:rsid w:val="00CB1F63"/>
    <w:rsid w:val="00CB2B23"/>
    <w:rsid w:val="00CB3286"/>
    <w:rsid w:val="00CB3A06"/>
    <w:rsid w:val="00CB3E51"/>
    <w:rsid w:val="00CB4A39"/>
    <w:rsid w:val="00CB4BC8"/>
    <w:rsid w:val="00CB4E82"/>
    <w:rsid w:val="00CB7170"/>
    <w:rsid w:val="00CC040E"/>
    <w:rsid w:val="00CC111F"/>
    <w:rsid w:val="00CC1C88"/>
    <w:rsid w:val="00CC2011"/>
    <w:rsid w:val="00CC28A6"/>
    <w:rsid w:val="00CC35AF"/>
    <w:rsid w:val="00CC3EA0"/>
    <w:rsid w:val="00CC5575"/>
    <w:rsid w:val="00CC7B45"/>
    <w:rsid w:val="00CD1188"/>
    <w:rsid w:val="00CD2ED1"/>
    <w:rsid w:val="00CD3020"/>
    <w:rsid w:val="00CD337B"/>
    <w:rsid w:val="00CD33BF"/>
    <w:rsid w:val="00CD33FE"/>
    <w:rsid w:val="00CD424F"/>
    <w:rsid w:val="00CD4A26"/>
    <w:rsid w:val="00CD590B"/>
    <w:rsid w:val="00CD5D5B"/>
    <w:rsid w:val="00CE0424"/>
    <w:rsid w:val="00CE0EE0"/>
    <w:rsid w:val="00CE1729"/>
    <w:rsid w:val="00CE37D6"/>
    <w:rsid w:val="00CE7561"/>
    <w:rsid w:val="00CF1354"/>
    <w:rsid w:val="00CF3B1F"/>
    <w:rsid w:val="00CF3BF6"/>
    <w:rsid w:val="00CF625B"/>
    <w:rsid w:val="00CF687E"/>
    <w:rsid w:val="00D02EB0"/>
    <w:rsid w:val="00D0349B"/>
    <w:rsid w:val="00D04434"/>
    <w:rsid w:val="00D04F67"/>
    <w:rsid w:val="00D05403"/>
    <w:rsid w:val="00D05C94"/>
    <w:rsid w:val="00D10249"/>
    <w:rsid w:val="00D10C29"/>
    <w:rsid w:val="00D10E35"/>
    <w:rsid w:val="00D115C3"/>
    <w:rsid w:val="00D11897"/>
    <w:rsid w:val="00D13135"/>
    <w:rsid w:val="00D13E4E"/>
    <w:rsid w:val="00D141BB"/>
    <w:rsid w:val="00D20C76"/>
    <w:rsid w:val="00D22BDC"/>
    <w:rsid w:val="00D2318B"/>
    <w:rsid w:val="00D239A7"/>
    <w:rsid w:val="00D23F47"/>
    <w:rsid w:val="00D24522"/>
    <w:rsid w:val="00D3005B"/>
    <w:rsid w:val="00D30297"/>
    <w:rsid w:val="00D34C32"/>
    <w:rsid w:val="00D34C82"/>
    <w:rsid w:val="00D367F1"/>
    <w:rsid w:val="00D36E71"/>
    <w:rsid w:val="00D37D87"/>
    <w:rsid w:val="00D40B33"/>
    <w:rsid w:val="00D4181D"/>
    <w:rsid w:val="00D4318F"/>
    <w:rsid w:val="00D438BF"/>
    <w:rsid w:val="00D440F8"/>
    <w:rsid w:val="00D474ED"/>
    <w:rsid w:val="00D538CD"/>
    <w:rsid w:val="00D546FF"/>
    <w:rsid w:val="00D55AD5"/>
    <w:rsid w:val="00D573DB"/>
    <w:rsid w:val="00D57437"/>
    <w:rsid w:val="00D576CA"/>
    <w:rsid w:val="00D601A1"/>
    <w:rsid w:val="00D60D40"/>
    <w:rsid w:val="00D60E13"/>
    <w:rsid w:val="00D61AF5"/>
    <w:rsid w:val="00D62CD5"/>
    <w:rsid w:val="00D6435F"/>
    <w:rsid w:val="00D652B5"/>
    <w:rsid w:val="00D65851"/>
    <w:rsid w:val="00D66155"/>
    <w:rsid w:val="00D668C1"/>
    <w:rsid w:val="00D708B0"/>
    <w:rsid w:val="00D73278"/>
    <w:rsid w:val="00D74629"/>
    <w:rsid w:val="00D74CDC"/>
    <w:rsid w:val="00D752DD"/>
    <w:rsid w:val="00D76228"/>
    <w:rsid w:val="00D773CB"/>
    <w:rsid w:val="00D77962"/>
    <w:rsid w:val="00D77B1D"/>
    <w:rsid w:val="00D8021F"/>
    <w:rsid w:val="00D80383"/>
    <w:rsid w:val="00D804C3"/>
    <w:rsid w:val="00D823C6"/>
    <w:rsid w:val="00D82A40"/>
    <w:rsid w:val="00D86CA3"/>
    <w:rsid w:val="00D871CE"/>
    <w:rsid w:val="00D87FC1"/>
    <w:rsid w:val="00D9159E"/>
    <w:rsid w:val="00D9196D"/>
    <w:rsid w:val="00D92982"/>
    <w:rsid w:val="00D92B2C"/>
    <w:rsid w:val="00D94245"/>
    <w:rsid w:val="00DA305E"/>
    <w:rsid w:val="00DA5007"/>
    <w:rsid w:val="00DA5417"/>
    <w:rsid w:val="00DA56E8"/>
    <w:rsid w:val="00DB0A9F"/>
    <w:rsid w:val="00DB1442"/>
    <w:rsid w:val="00DB1AAB"/>
    <w:rsid w:val="00DB3507"/>
    <w:rsid w:val="00DB377D"/>
    <w:rsid w:val="00DB3BDA"/>
    <w:rsid w:val="00DB5A37"/>
    <w:rsid w:val="00DC2D36"/>
    <w:rsid w:val="00DC4E15"/>
    <w:rsid w:val="00DC52EB"/>
    <w:rsid w:val="00DC53EF"/>
    <w:rsid w:val="00DD230B"/>
    <w:rsid w:val="00DD4E2A"/>
    <w:rsid w:val="00DD6007"/>
    <w:rsid w:val="00DE3E82"/>
    <w:rsid w:val="00DE4AF5"/>
    <w:rsid w:val="00DE5608"/>
    <w:rsid w:val="00DE58D0"/>
    <w:rsid w:val="00DE654F"/>
    <w:rsid w:val="00DF0B6E"/>
    <w:rsid w:val="00DF1463"/>
    <w:rsid w:val="00DF15E0"/>
    <w:rsid w:val="00DF37A0"/>
    <w:rsid w:val="00DF45C1"/>
    <w:rsid w:val="00DF5D22"/>
    <w:rsid w:val="00E00582"/>
    <w:rsid w:val="00E0117C"/>
    <w:rsid w:val="00E02C12"/>
    <w:rsid w:val="00E03184"/>
    <w:rsid w:val="00E048C1"/>
    <w:rsid w:val="00E05CAA"/>
    <w:rsid w:val="00E110E7"/>
    <w:rsid w:val="00E114C3"/>
    <w:rsid w:val="00E11B20"/>
    <w:rsid w:val="00E128D6"/>
    <w:rsid w:val="00E17FA2"/>
    <w:rsid w:val="00E22330"/>
    <w:rsid w:val="00E25A5B"/>
    <w:rsid w:val="00E26DC6"/>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6E84"/>
    <w:rsid w:val="00E47AEF"/>
    <w:rsid w:val="00E531A4"/>
    <w:rsid w:val="00E53314"/>
    <w:rsid w:val="00E53B75"/>
    <w:rsid w:val="00E547B1"/>
    <w:rsid w:val="00E54E3B"/>
    <w:rsid w:val="00E55623"/>
    <w:rsid w:val="00E557EA"/>
    <w:rsid w:val="00E5653A"/>
    <w:rsid w:val="00E570C5"/>
    <w:rsid w:val="00E57565"/>
    <w:rsid w:val="00E60D7C"/>
    <w:rsid w:val="00E623DA"/>
    <w:rsid w:val="00E63838"/>
    <w:rsid w:val="00E63A66"/>
    <w:rsid w:val="00E64434"/>
    <w:rsid w:val="00E6488E"/>
    <w:rsid w:val="00E64B79"/>
    <w:rsid w:val="00E656F2"/>
    <w:rsid w:val="00E65FBD"/>
    <w:rsid w:val="00E6661F"/>
    <w:rsid w:val="00E6774D"/>
    <w:rsid w:val="00E67C51"/>
    <w:rsid w:val="00E7169E"/>
    <w:rsid w:val="00E72EFC"/>
    <w:rsid w:val="00E7587E"/>
    <w:rsid w:val="00E758EC"/>
    <w:rsid w:val="00E80E1E"/>
    <w:rsid w:val="00E8234C"/>
    <w:rsid w:val="00E83AA9"/>
    <w:rsid w:val="00E85928"/>
    <w:rsid w:val="00E87225"/>
    <w:rsid w:val="00E87822"/>
    <w:rsid w:val="00E90395"/>
    <w:rsid w:val="00E90E49"/>
    <w:rsid w:val="00E91420"/>
    <w:rsid w:val="00E917F9"/>
    <w:rsid w:val="00E9291C"/>
    <w:rsid w:val="00E93FFE"/>
    <w:rsid w:val="00E94743"/>
    <w:rsid w:val="00E94F8A"/>
    <w:rsid w:val="00E9561F"/>
    <w:rsid w:val="00E964BA"/>
    <w:rsid w:val="00EA4D1E"/>
    <w:rsid w:val="00EA5204"/>
    <w:rsid w:val="00EA53C7"/>
    <w:rsid w:val="00EA55DC"/>
    <w:rsid w:val="00EA62E0"/>
    <w:rsid w:val="00EA7221"/>
    <w:rsid w:val="00EA7A41"/>
    <w:rsid w:val="00EB077B"/>
    <w:rsid w:val="00EB0D03"/>
    <w:rsid w:val="00EB244F"/>
    <w:rsid w:val="00EB2DAA"/>
    <w:rsid w:val="00EB4EA2"/>
    <w:rsid w:val="00EB52A3"/>
    <w:rsid w:val="00EC1F9F"/>
    <w:rsid w:val="00EC27C6"/>
    <w:rsid w:val="00EC2D1E"/>
    <w:rsid w:val="00EC4207"/>
    <w:rsid w:val="00EC53C9"/>
    <w:rsid w:val="00EC5653"/>
    <w:rsid w:val="00EC60B5"/>
    <w:rsid w:val="00EC71CE"/>
    <w:rsid w:val="00ED1006"/>
    <w:rsid w:val="00ED2C3A"/>
    <w:rsid w:val="00ED334F"/>
    <w:rsid w:val="00ED45F7"/>
    <w:rsid w:val="00EE2FE7"/>
    <w:rsid w:val="00EE35D6"/>
    <w:rsid w:val="00EE41A3"/>
    <w:rsid w:val="00EE5056"/>
    <w:rsid w:val="00EE6825"/>
    <w:rsid w:val="00EE7734"/>
    <w:rsid w:val="00EE778D"/>
    <w:rsid w:val="00EF12F9"/>
    <w:rsid w:val="00EF18FE"/>
    <w:rsid w:val="00EF1E0B"/>
    <w:rsid w:val="00EF498C"/>
    <w:rsid w:val="00EF5787"/>
    <w:rsid w:val="00EF60D0"/>
    <w:rsid w:val="00EF715E"/>
    <w:rsid w:val="00EF78A7"/>
    <w:rsid w:val="00F00773"/>
    <w:rsid w:val="00F0528D"/>
    <w:rsid w:val="00F06C67"/>
    <w:rsid w:val="00F06DFD"/>
    <w:rsid w:val="00F071D1"/>
    <w:rsid w:val="00F07533"/>
    <w:rsid w:val="00F10629"/>
    <w:rsid w:val="00F13ABF"/>
    <w:rsid w:val="00F15FA5"/>
    <w:rsid w:val="00F171D1"/>
    <w:rsid w:val="00F209B7"/>
    <w:rsid w:val="00F2376F"/>
    <w:rsid w:val="00F243D8"/>
    <w:rsid w:val="00F26D6C"/>
    <w:rsid w:val="00F30828"/>
    <w:rsid w:val="00F313D6"/>
    <w:rsid w:val="00F337B3"/>
    <w:rsid w:val="00F344DC"/>
    <w:rsid w:val="00F36869"/>
    <w:rsid w:val="00F37AF7"/>
    <w:rsid w:val="00F37F6C"/>
    <w:rsid w:val="00F40F0C"/>
    <w:rsid w:val="00F423C9"/>
    <w:rsid w:val="00F43BD9"/>
    <w:rsid w:val="00F44E0E"/>
    <w:rsid w:val="00F4766C"/>
    <w:rsid w:val="00F507D1"/>
    <w:rsid w:val="00F513C4"/>
    <w:rsid w:val="00F519CE"/>
    <w:rsid w:val="00F51ADA"/>
    <w:rsid w:val="00F5277D"/>
    <w:rsid w:val="00F53E25"/>
    <w:rsid w:val="00F607C5"/>
    <w:rsid w:val="00F60DEA"/>
    <w:rsid w:val="00F60F13"/>
    <w:rsid w:val="00F6256D"/>
    <w:rsid w:val="00F62CC4"/>
    <w:rsid w:val="00F62D64"/>
    <w:rsid w:val="00F62DC9"/>
    <w:rsid w:val="00F6302A"/>
    <w:rsid w:val="00F63A76"/>
    <w:rsid w:val="00F63C9F"/>
    <w:rsid w:val="00F64C2B"/>
    <w:rsid w:val="00F651BE"/>
    <w:rsid w:val="00F67F53"/>
    <w:rsid w:val="00F703BE"/>
    <w:rsid w:val="00F71F69"/>
    <w:rsid w:val="00F72B72"/>
    <w:rsid w:val="00F74106"/>
    <w:rsid w:val="00F74BB9"/>
    <w:rsid w:val="00F75582"/>
    <w:rsid w:val="00F75A7F"/>
    <w:rsid w:val="00F75C4B"/>
    <w:rsid w:val="00F76EFA"/>
    <w:rsid w:val="00F802A6"/>
    <w:rsid w:val="00F80421"/>
    <w:rsid w:val="00F804BE"/>
    <w:rsid w:val="00F80CC9"/>
    <w:rsid w:val="00F817CE"/>
    <w:rsid w:val="00F81B24"/>
    <w:rsid w:val="00F81F41"/>
    <w:rsid w:val="00F84064"/>
    <w:rsid w:val="00F8456C"/>
    <w:rsid w:val="00F8556E"/>
    <w:rsid w:val="00F859D8"/>
    <w:rsid w:val="00F85B57"/>
    <w:rsid w:val="00F868F5"/>
    <w:rsid w:val="00F877AF"/>
    <w:rsid w:val="00F9056A"/>
    <w:rsid w:val="00F90F8D"/>
    <w:rsid w:val="00F91535"/>
    <w:rsid w:val="00F92452"/>
    <w:rsid w:val="00F92782"/>
    <w:rsid w:val="00F93AA9"/>
    <w:rsid w:val="00F96985"/>
    <w:rsid w:val="00F97838"/>
    <w:rsid w:val="00FA0F5E"/>
    <w:rsid w:val="00FA185B"/>
    <w:rsid w:val="00FA1A23"/>
    <w:rsid w:val="00FA2BB3"/>
    <w:rsid w:val="00FA5BF1"/>
    <w:rsid w:val="00FA744F"/>
    <w:rsid w:val="00FB4C80"/>
    <w:rsid w:val="00FB6A6A"/>
    <w:rsid w:val="00FC4AD0"/>
    <w:rsid w:val="00FC5913"/>
    <w:rsid w:val="00FC7429"/>
    <w:rsid w:val="00FD07F6"/>
    <w:rsid w:val="00FD1EC8"/>
    <w:rsid w:val="00FD3FB3"/>
    <w:rsid w:val="00FD47ED"/>
    <w:rsid w:val="00FD74DB"/>
    <w:rsid w:val="00FD7660"/>
    <w:rsid w:val="00FE0655"/>
    <w:rsid w:val="00FE2365"/>
    <w:rsid w:val="00FE3CEC"/>
    <w:rsid w:val="00FE4C7B"/>
    <w:rsid w:val="00FE7336"/>
    <w:rsid w:val="00FE787C"/>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C8590CB"/>
  <w15:docId w15:val="{95794991-6E59-442D-820E-3DCAF4476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6304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C6304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C6304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C6304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C63046"/>
    <w:pPr>
      <w:numPr>
        <w:ilvl w:val="3"/>
      </w:numPr>
      <w:outlineLvl w:val="3"/>
    </w:pPr>
    <w:rPr>
      <w:sz w:val="24"/>
      <w:szCs w:val="24"/>
    </w:rPr>
  </w:style>
  <w:style w:type="paragraph" w:styleId="Heading5">
    <w:name w:val="heading 5"/>
    <w:basedOn w:val="Heading4"/>
    <w:next w:val="Normal"/>
    <w:qFormat/>
    <w:rsid w:val="00C63046"/>
    <w:pPr>
      <w:numPr>
        <w:ilvl w:val="4"/>
      </w:numPr>
      <w:outlineLvl w:val="4"/>
    </w:pPr>
    <w:rPr>
      <w:sz w:val="22"/>
      <w:szCs w:val="22"/>
    </w:rPr>
  </w:style>
  <w:style w:type="paragraph" w:styleId="Heading6">
    <w:name w:val="heading 6"/>
    <w:basedOn w:val="Normal"/>
    <w:next w:val="Normal"/>
    <w:qFormat/>
    <w:rsid w:val="00C63046"/>
    <w:pPr>
      <w:keepNext/>
      <w:keepLines/>
      <w:numPr>
        <w:ilvl w:val="5"/>
        <w:numId w:val="1"/>
      </w:numPr>
      <w:spacing w:before="120"/>
      <w:outlineLvl w:val="5"/>
    </w:pPr>
    <w:rPr>
      <w:rFonts w:cs="Arial"/>
    </w:rPr>
  </w:style>
  <w:style w:type="paragraph" w:styleId="Heading7">
    <w:name w:val="heading 7"/>
    <w:basedOn w:val="Normal"/>
    <w:next w:val="Normal"/>
    <w:qFormat/>
    <w:rsid w:val="00C63046"/>
    <w:pPr>
      <w:keepNext/>
      <w:keepLines/>
      <w:numPr>
        <w:ilvl w:val="6"/>
        <w:numId w:val="1"/>
      </w:numPr>
      <w:spacing w:before="120"/>
      <w:outlineLvl w:val="6"/>
    </w:pPr>
    <w:rPr>
      <w:rFonts w:cs="Arial"/>
    </w:rPr>
  </w:style>
  <w:style w:type="paragraph" w:styleId="Heading8">
    <w:name w:val="heading 8"/>
    <w:basedOn w:val="Heading7"/>
    <w:next w:val="Normal"/>
    <w:qFormat/>
    <w:rsid w:val="00C63046"/>
    <w:pPr>
      <w:numPr>
        <w:ilvl w:val="7"/>
      </w:numPr>
      <w:outlineLvl w:val="7"/>
    </w:pPr>
  </w:style>
  <w:style w:type="paragraph" w:styleId="Heading9">
    <w:name w:val="heading 9"/>
    <w:basedOn w:val="Heading8"/>
    <w:next w:val="Normal"/>
    <w:qFormat/>
    <w:rsid w:val="00C630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63046"/>
    <w:pPr>
      <w:spacing w:before="180"/>
      <w:ind w:left="2693" w:hanging="2693"/>
    </w:pPr>
    <w:rPr>
      <w:b w:val="0"/>
      <w:bCs/>
    </w:rPr>
  </w:style>
  <w:style w:type="paragraph" w:styleId="TOC1">
    <w:name w:val="toc 1"/>
    <w:aliases w:val="Observation TOC2"/>
    <w:uiPriority w:val="39"/>
    <w:rsid w:val="00C6304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63046"/>
    <w:pPr>
      <w:keepNext/>
      <w:keepLines/>
      <w:spacing w:before="180"/>
      <w:jc w:val="center"/>
    </w:pPr>
  </w:style>
  <w:style w:type="paragraph" w:styleId="Caption">
    <w:name w:val="caption"/>
    <w:basedOn w:val="Normal"/>
    <w:next w:val="Normal"/>
    <w:qFormat/>
    <w:rsid w:val="00C63046"/>
    <w:pPr>
      <w:spacing w:after="240"/>
      <w:jc w:val="center"/>
    </w:pPr>
    <w:rPr>
      <w:b/>
      <w:bCs/>
    </w:rPr>
  </w:style>
  <w:style w:type="paragraph" w:styleId="TOC5">
    <w:name w:val="toc 5"/>
    <w:aliases w:val="Observation TOC"/>
    <w:basedOn w:val="TOC4"/>
    <w:semiHidden/>
    <w:rsid w:val="00C63046"/>
    <w:pPr>
      <w:tabs>
        <w:tab w:val="right" w:pos="1701"/>
      </w:tabs>
      <w:ind w:left="1701" w:hanging="1701"/>
    </w:pPr>
  </w:style>
  <w:style w:type="paragraph" w:styleId="TOC4">
    <w:name w:val="toc 4"/>
    <w:basedOn w:val="TOC3"/>
    <w:semiHidden/>
    <w:rsid w:val="00C63046"/>
    <w:pPr>
      <w:ind w:left="1418" w:hanging="1418"/>
    </w:pPr>
  </w:style>
  <w:style w:type="paragraph" w:styleId="TOC3">
    <w:name w:val="toc 3"/>
    <w:basedOn w:val="TOC2"/>
    <w:semiHidden/>
    <w:rsid w:val="00C63046"/>
    <w:pPr>
      <w:ind w:left="1134" w:hanging="1134"/>
    </w:pPr>
  </w:style>
  <w:style w:type="paragraph" w:styleId="TOC2">
    <w:name w:val="toc 2"/>
    <w:basedOn w:val="TOC1"/>
    <w:semiHidden/>
    <w:rsid w:val="00C63046"/>
    <w:pPr>
      <w:keepNext w:val="0"/>
      <w:spacing w:before="0"/>
      <w:ind w:left="851" w:hanging="851"/>
    </w:pPr>
    <w:rPr>
      <w:szCs w:val="20"/>
    </w:rPr>
  </w:style>
  <w:style w:type="paragraph" w:styleId="Index2">
    <w:name w:val="index 2"/>
    <w:basedOn w:val="Index1"/>
    <w:semiHidden/>
    <w:rsid w:val="00C63046"/>
    <w:pPr>
      <w:ind w:left="284"/>
    </w:pPr>
  </w:style>
  <w:style w:type="paragraph" w:styleId="Index1">
    <w:name w:val="index 1"/>
    <w:basedOn w:val="Normal"/>
    <w:semiHidden/>
    <w:rsid w:val="00C63046"/>
    <w:pPr>
      <w:keepLines/>
      <w:spacing w:after="0"/>
    </w:pPr>
  </w:style>
  <w:style w:type="paragraph" w:styleId="DocumentMap">
    <w:name w:val="Document Map"/>
    <w:basedOn w:val="Normal"/>
    <w:semiHidden/>
    <w:rsid w:val="00C63046"/>
    <w:pPr>
      <w:shd w:val="clear" w:color="auto" w:fill="000080"/>
    </w:pPr>
    <w:rPr>
      <w:rFonts w:ascii="Tahoma" w:hAnsi="Tahoma" w:cs="Tahoma"/>
    </w:rPr>
  </w:style>
  <w:style w:type="paragraph" w:styleId="ListNumber2">
    <w:name w:val="List Number 2"/>
    <w:basedOn w:val="ListNumber"/>
    <w:rsid w:val="00C63046"/>
    <w:pPr>
      <w:ind w:left="851"/>
    </w:pPr>
  </w:style>
  <w:style w:type="paragraph" w:styleId="ListNumber">
    <w:name w:val="List Number"/>
    <w:basedOn w:val="List"/>
    <w:rsid w:val="00C63046"/>
  </w:style>
  <w:style w:type="paragraph" w:styleId="List">
    <w:name w:val="List"/>
    <w:basedOn w:val="Normal"/>
    <w:rsid w:val="00C63046"/>
    <w:pPr>
      <w:ind w:left="568" w:hanging="284"/>
    </w:pPr>
  </w:style>
  <w:style w:type="paragraph" w:styleId="Header">
    <w:name w:val="header"/>
    <w:rsid w:val="00C63046"/>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63046"/>
    <w:rPr>
      <w:b/>
      <w:bCs/>
      <w:position w:val="6"/>
      <w:sz w:val="16"/>
      <w:szCs w:val="16"/>
    </w:rPr>
  </w:style>
  <w:style w:type="paragraph" w:styleId="FootnoteText">
    <w:name w:val="footnote text"/>
    <w:basedOn w:val="Normal"/>
    <w:semiHidden/>
    <w:rsid w:val="00C63046"/>
    <w:pPr>
      <w:keepLines/>
      <w:spacing w:after="0"/>
      <w:ind w:left="454" w:hanging="454"/>
    </w:pPr>
    <w:rPr>
      <w:sz w:val="16"/>
      <w:szCs w:val="16"/>
    </w:rPr>
  </w:style>
  <w:style w:type="paragraph" w:customStyle="1" w:styleId="3GPPHeader">
    <w:name w:val="3GPP_Header"/>
    <w:basedOn w:val="Normal"/>
    <w:rsid w:val="00C63046"/>
    <w:pPr>
      <w:tabs>
        <w:tab w:val="left" w:pos="1701"/>
        <w:tab w:val="right" w:pos="9639"/>
      </w:tabs>
      <w:spacing w:after="240"/>
    </w:pPr>
    <w:rPr>
      <w:b/>
      <w:sz w:val="24"/>
    </w:rPr>
  </w:style>
  <w:style w:type="paragraph" w:styleId="TOC9">
    <w:name w:val="toc 9"/>
    <w:basedOn w:val="TOC8"/>
    <w:semiHidden/>
    <w:rsid w:val="00C63046"/>
    <w:pPr>
      <w:ind w:left="1418" w:hanging="1418"/>
    </w:pPr>
  </w:style>
  <w:style w:type="paragraph" w:styleId="TOC6">
    <w:name w:val="toc 6"/>
    <w:basedOn w:val="TOC5"/>
    <w:next w:val="Normal"/>
    <w:semiHidden/>
    <w:rsid w:val="00C63046"/>
    <w:pPr>
      <w:ind w:left="1985" w:hanging="1985"/>
    </w:pPr>
  </w:style>
  <w:style w:type="paragraph" w:styleId="TOC7">
    <w:name w:val="toc 7"/>
    <w:basedOn w:val="TOC6"/>
    <w:next w:val="Normal"/>
    <w:semiHidden/>
    <w:rsid w:val="00C63046"/>
    <w:pPr>
      <w:ind w:left="2268" w:hanging="2268"/>
    </w:pPr>
  </w:style>
  <w:style w:type="paragraph" w:styleId="ListBullet2">
    <w:name w:val="List Bullet 2"/>
    <w:basedOn w:val="ListBullet"/>
    <w:rsid w:val="00C63046"/>
    <w:pPr>
      <w:numPr>
        <w:numId w:val="6"/>
      </w:numPr>
    </w:pPr>
  </w:style>
  <w:style w:type="paragraph" w:styleId="ListBullet">
    <w:name w:val="List Bullet"/>
    <w:basedOn w:val="BodyText"/>
    <w:rsid w:val="00C63046"/>
    <w:pPr>
      <w:numPr>
        <w:numId w:val="5"/>
      </w:numPr>
    </w:pPr>
  </w:style>
  <w:style w:type="paragraph" w:styleId="ListBullet3">
    <w:name w:val="List Bullet 3"/>
    <w:basedOn w:val="ListBullet2"/>
    <w:rsid w:val="00C63046"/>
    <w:pPr>
      <w:numPr>
        <w:numId w:val="7"/>
      </w:numPr>
    </w:pPr>
  </w:style>
  <w:style w:type="paragraph" w:customStyle="1" w:styleId="EQ">
    <w:name w:val="EQ"/>
    <w:basedOn w:val="Normal"/>
    <w:next w:val="Normal"/>
    <w:rsid w:val="00C63046"/>
    <w:pPr>
      <w:keepLines/>
      <w:tabs>
        <w:tab w:val="center" w:pos="4536"/>
        <w:tab w:val="right" w:pos="9072"/>
      </w:tabs>
      <w:spacing w:after="180"/>
      <w:jc w:val="left"/>
    </w:pPr>
    <w:rPr>
      <w:noProof/>
      <w:lang w:eastAsia="en-US"/>
    </w:rPr>
  </w:style>
  <w:style w:type="paragraph" w:styleId="List2">
    <w:name w:val="List 2"/>
    <w:basedOn w:val="List"/>
    <w:rsid w:val="00C63046"/>
    <w:pPr>
      <w:ind w:left="851"/>
    </w:pPr>
  </w:style>
  <w:style w:type="paragraph" w:styleId="List3">
    <w:name w:val="List 3"/>
    <w:basedOn w:val="List2"/>
    <w:rsid w:val="00C63046"/>
    <w:pPr>
      <w:ind w:left="1135"/>
    </w:pPr>
  </w:style>
  <w:style w:type="paragraph" w:styleId="List4">
    <w:name w:val="List 4"/>
    <w:basedOn w:val="List3"/>
    <w:rsid w:val="00C63046"/>
    <w:pPr>
      <w:ind w:left="1418"/>
    </w:pPr>
  </w:style>
  <w:style w:type="paragraph" w:styleId="List5">
    <w:name w:val="List 5"/>
    <w:basedOn w:val="List4"/>
    <w:rsid w:val="00C63046"/>
    <w:pPr>
      <w:ind w:left="1702"/>
    </w:pPr>
  </w:style>
  <w:style w:type="paragraph" w:customStyle="1" w:styleId="EditorsNote">
    <w:name w:val="Editor's Note"/>
    <w:basedOn w:val="Normal"/>
    <w:rsid w:val="00C63046"/>
    <w:pPr>
      <w:keepLines/>
      <w:spacing w:after="180"/>
      <w:ind w:left="1135" w:hanging="851"/>
      <w:jc w:val="left"/>
    </w:pPr>
    <w:rPr>
      <w:color w:val="FF0000"/>
      <w:lang w:eastAsia="en-US"/>
    </w:rPr>
  </w:style>
  <w:style w:type="paragraph" w:styleId="ListBullet4">
    <w:name w:val="List Bullet 4"/>
    <w:basedOn w:val="ListBullet3"/>
    <w:rsid w:val="00C63046"/>
    <w:pPr>
      <w:numPr>
        <w:numId w:val="8"/>
      </w:numPr>
    </w:pPr>
  </w:style>
  <w:style w:type="paragraph" w:styleId="ListBullet5">
    <w:name w:val="List Bullet 5"/>
    <w:basedOn w:val="ListBullet4"/>
    <w:rsid w:val="00C63046"/>
    <w:pPr>
      <w:numPr>
        <w:numId w:val="4"/>
      </w:numPr>
    </w:pPr>
  </w:style>
  <w:style w:type="paragraph" w:styleId="Footer">
    <w:name w:val="footer"/>
    <w:basedOn w:val="Header"/>
    <w:link w:val="FooterChar"/>
    <w:rsid w:val="00C63046"/>
    <w:pPr>
      <w:jc w:val="center"/>
    </w:pPr>
    <w:rPr>
      <w:i/>
      <w:iCs/>
    </w:rPr>
  </w:style>
  <w:style w:type="paragraph" w:customStyle="1" w:styleId="Reference">
    <w:name w:val="Reference"/>
    <w:basedOn w:val="Normal"/>
    <w:link w:val="ReferenceChar"/>
    <w:rsid w:val="00C63046"/>
    <w:pPr>
      <w:numPr>
        <w:numId w:val="2"/>
      </w:numPr>
    </w:pPr>
  </w:style>
  <w:style w:type="paragraph" w:styleId="BalloonText">
    <w:name w:val="Balloon Text"/>
    <w:basedOn w:val="Normal"/>
    <w:semiHidden/>
    <w:rsid w:val="00C63046"/>
    <w:rPr>
      <w:rFonts w:ascii="Tahoma" w:hAnsi="Tahoma" w:cs="Tahoma"/>
      <w:sz w:val="16"/>
      <w:szCs w:val="16"/>
    </w:rPr>
  </w:style>
  <w:style w:type="character" w:styleId="PageNumber">
    <w:name w:val="page number"/>
    <w:basedOn w:val="DefaultParagraphFont"/>
    <w:semiHidden/>
    <w:rsid w:val="00C63046"/>
  </w:style>
  <w:style w:type="paragraph" w:styleId="BodyText">
    <w:name w:val="Body Text"/>
    <w:basedOn w:val="Normal"/>
    <w:link w:val="BodyTextChar"/>
    <w:rsid w:val="00C63046"/>
  </w:style>
  <w:style w:type="character" w:styleId="Hyperlink">
    <w:name w:val="Hyperlink"/>
    <w:uiPriority w:val="99"/>
    <w:rsid w:val="00C63046"/>
    <w:rPr>
      <w:color w:val="0000FF"/>
      <w:u w:val="single"/>
      <w:lang w:val="en-GB"/>
    </w:rPr>
  </w:style>
  <w:style w:type="character" w:styleId="FollowedHyperlink">
    <w:name w:val="FollowedHyperlink"/>
    <w:semiHidden/>
    <w:rsid w:val="00C63046"/>
    <w:rPr>
      <w:color w:val="FF0000"/>
      <w:u w:val="single"/>
    </w:rPr>
  </w:style>
  <w:style w:type="character" w:styleId="CommentReference">
    <w:name w:val="annotation reference"/>
    <w:semiHidden/>
    <w:rsid w:val="00C63046"/>
    <w:rPr>
      <w:sz w:val="16"/>
      <w:szCs w:val="16"/>
    </w:rPr>
  </w:style>
  <w:style w:type="paragraph" w:styleId="CommentText">
    <w:name w:val="annotation text"/>
    <w:basedOn w:val="Normal"/>
    <w:semiHidden/>
    <w:rsid w:val="00C63046"/>
  </w:style>
  <w:style w:type="paragraph" w:styleId="CommentSubject">
    <w:name w:val="annotation subject"/>
    <w:basedOn w:val="CommentText"/>
    <w:next w:val="CommentText"/>
    <w:semiHidden/>
    <w:rsid w:val="00C63046"/>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63046"/>
    <w:rPr>
      <w:rFonts w:ascii="Arial" w:eastAsia="Times New Roman" w:hAnsi="Arial" w:cs="Arial"/>
      <w:sz w:val="36"/>
      <w:szCs w:val="36"/>
      <w:lang w:val="en-GB" w:eastAsia="zh-CN"/>
    </w:rPr>
  </w:style>
  <w:style w:type="paragraph" w:customStyle="1" w:styleId="B1">
    <w:name w:val="B1"/>
    <w:basedOn w:val="List"/>
    <w:rsid w:val="00C63046"/>
    <w:pPr>
      <w:spacing w:after="180"/>
      <w:jc w:val="left"/>
    </w:pPr>
    <w:rPr>
      <w:lang w:eastAsia="en-US"/>
    </w:rPr>
  </w:style>
  <w:style w:type="paragraph" w:customStyle="1" w:styleId="B2">
    <w:name w:val="B2"/>
    <w:basedOn w:val="List2"/>
    <w:rsid w:val="00C63046"/>
    <w:pPr>
      <w:spacing w:after="180"/>
      <w:jc w:val="left"/>
    </w:pPr>
    <w:rPr>
      <w:lang w:eastAsia="en-US"/>
    </w:rPr>
  </w:style>
  <w:style w:type="paragraph" w:customStyle="1" w:styleId="B3">
    <w:name w:val="B3"/>
    <w:basedOn w:val="List3"/>
    <w:rsid w:val="00C63046"/>
    <w:pPr>
      <w:spacing w:after="180"/>
      <w:jc w:val="left"/>
    </w:pPr>
    <w:rPr>
      <w:lang w:eastAsia="en-US"/>
    </w:rPr>
  </w:style>
  <w:style w:type="paragraph" w:customStyle="1" w:styleId="B4">
    <w:name w:val="B4"/>
    <w:basedOn w:val="List4"/>
    <w:rsid w:val="00C63046"/>
    <w:pPr>
      <w:spacing w:after="180"/>
      <w:jc w:val="left"/>
    </w:pPr>
    <w:rPr>
      <w:lang w:eastAsia="en-US"/>
    </w:rPr>
  </w:style>
  <w:style w:type="paragraph" w:customStyle="1" w:styleId="Proposal">
    <w:name w:val="Proposal"/>
    <w:basedOn w:val="Normal"/>
    <w:rsid w:val="00C63046"/>
    <w:pPr>
      <w:numPr>
        <w:numId w:val="3"/>
      </w:numPr>
      <w:tabs>
        <w:tab w:val="left" w:pos="1701"/>
      </w:tabs>
    </w:pPr>
    <w:rPr>
      <w:b/>
      <w:bCs/>
    </w:rPr>
  </w:style>
  <w:style w:type="character" w:customStyle="1" w:styleId="BodyTextChar">
    <w:name w:val="Body Text Char"/>
    <w:link w:val="BodyText"/>
    <w:rsid w:val="00C63046"/>
    <w:rPr>
      <w:rFonts w:ascii="Arial" w:eastAsia="Times New Roman" w:hAnsi="Arial"/>
      <w:lang w:val="en-GB" w:eastAsia="zh-CN"/>
    </w:rPr>
  </w:style>
  <w:style w:type="paragraph" w:customStyle="1" w:styleId="B5">
    <w:name w:val="B5"/>
    <w:basedOn w:val="List5"/>
    <w:rsid w:val="00C63046"/>
    <w:pPr>
      <w:spacing w:after="180"/>
      <w:jc w:val="left"/>
    </w:pPr>
    <w:rPr>
      <w:lang w:eastAsia="en-US"/>
    </w:rPr>
  </w:style>
  <w:style w:type="paragraph" w:customStyle="1" w:styleId="EX">
    <w:name w:val="EX"/>
    <w:basedOn w:val="Normal"/>
    <w:rsid w:val="00C63046"/>
    <w:pPr>
      <w:keepLines/>
      <w:spacing w:after="180"/>
      <w:ind w:left="1702" w:hanging="1418"/>
      <w:jc w:val="left"/>
    </w:pPr>
    <w:rPr>
      <w:lang w:eastAsia="en-US"/>
    </w:rPr>
  </w:style>
  <w:style w:type="paragraph" w:customStyle="1" w:styleId="EW">
    <w:name w:val="EW"/>
    <w:basedOn w:val="EX"/>
    <w:rsid w:val="00C63046"/>
    <w:pPr>
      <w:spacing w:after="0"/>
    </w:pPr>
  </w:style>
  <w:style w:type="paragraph" w:customStyle="1" w:styleId="TAL">
    <w:name w:val="TAL"/>
    <w:basedOn w:val="Normal"/>
    <w:link w:val="TALCar"/>
    <w:rsid w:val="00C63046"/>
    <w:pPr>
      <w:keepNext/>
      <w:keepLines/>
      <w:spacing w:after="0"/>
      <w:jc w:val="left"/>
    </w:pPr>
    <w:rPr>
      <w:sz w:val="18"/>
      <w:lang w:eastAsia="en-US"/>
    </w:rPr>
  </w:style>
  <w:style w:type="paragraph" w:customStyle="1" w:styleId="TAC">
    <w:name w:val="TAC"/>
    <w:basedOn w:val="TAL"/>
    <w:rsid w:val="00C63046"/>
    <w:pPr>
      <w:jc w:val="center"/>
    </w:pPr>
  </w:style>
  <w:style w:type="paragraph" w:customStyle="1" w:styleId="TAH">
    <w:name w:val="TAH"/>
    <w:basedOn w:val="TAC"/>
    <w:link w:val="TAHCar"/>
    <w:rsid w:val="00C63046"/>
    <w:rPr>
      <w:b/>
    </w:rPr>
  </w:style>
  <w:style w:type="paragraph" w:customStyle="1" w:styleId="TAN">
    <w:name w:val="TAN"/>
    <w:basedOn w:val="TAL"/>
    <w:rsid w:val="00C63046"/>
    <w:pPr>
      <w:ind w:left="851" w:hanging="851"/>
    </w:pPr>
  </w:style>
  <w:style w:type="paragraph" w:customStyle="1" w:styleId="TAR">
    <w:name w:val="TAR"/>
    <w:basedOn w:val="TAL"/>
    <w:rsid w:val="00C63046"/>
    <w:pPr>
      <w:jc w:val="right"/>
    </w:pPr>
  </w:style>
  <w:style w:type="paragraph" w:customStyle="1" w:styleId="TH">
    <w:name w:val="TH"/>
    <w:basedOn w:val="Normal"/>
    <w:link w:val="THChar"/>
    <w:rsid w:val="00C63046"/>
    <w:pPr>
      <w:keepNext/>
      <w:keepLines/>
      <w:spacing w:before="60" w:after="180"/>
      <w:jc w:val="center"/>
    </w:pPr>
    <w:rPr>
      <w:b/>
      <w:lang w:eastAsia="en-US"/>
    </w:rPr>
  </w:style>
  <w:style w:type="paragraph" w:customStyle="1" w:styleId="TF">
    <w:name w:val="TF"/>
    <w:aliases w:val="left"/>
    <w:basedOn w:val="TH"/>
    <w:link w:val="TFChar"/>
    <w:rsid w:val="00C63046"/>
    <w:pPr>
      <w:keepNext w:val="0"/>
      <w:spacing w:before="0" w:after="240"/>
    </w:pPr>
  </w:style>
  <w:style w:type="paragraph" w:customStyle="1" w:styleId="TT">
    <w:name w:val="TT"/>
    <w:basedOn w:val="Heading1"/>
    <w:next w:val="Normal"/>
    <w:rsid w:val="00C63046"/>
    <w:pPr>
      <w:numPr>
        <w:numId w:val="0"/>
      </w:numPr>
      <w:ind w:left="1134" w:hanging="1134"/>
      <w:outlineLvl w:val="9"/>
    </w:pPr>
    <w:rPr>
      <w:rFonts w:cs="Times New Roman"/>
      <w:szCs w:val="20"/>
      <w:lang w:eastAsia="en-US"/>
    </w:rPr>
  </w:style>
  <w:style w:type="paragraph" w:customStyle="1" w:styleId="ZA">
    <w:name w:val="ZA"/>
    <w:rsid w:val="00C630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630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6304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6304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63046"/>
  </w:style>
  <w:style w:type="paragraph" w:customStyle="1" w:styleId="ZH">
    <w:name w:val="ZH"/>
    <w:rsid w:val="00C6304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6304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63046"/>
    <w:pPr>
      <w:framePr w:hRule="auto" w:wrap="notBeside" w:y="852"/>
    </w:pPr>
    <w:rPr>
      <w:i w:val="0"/>
      <w:sz w:val="40"/>
    </w:rPr>
  </w:style>
  <w:style w:type="paragraph" w:customStyle="1" w:styleId="ZU">
    <w:name w:val="ZU"/>
    <w:rsid w:val="00C630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63046"/>
    <w:pPr>
      <w:framePr w:wrap="notBeside" w:y="16161"/>
    </w:pPr>
  </w:style>
  <w:style w:type="paragraph" w:customStyle="1" w:styleId="FP">
    <w:name w:val="FP"/>
    <w:basedOn w:val="Normal"/>
    <w:rsid w:val="00C63046"/>
    <w:pPr>
      <w:spacing w:after="0"/>
      <w:jc w:val="left"/>
    </w:pPr>
    <w:rPr>
      <w:lang w:eastAsia="en-US"/>
    </w:rPr>
  </w:style>
  <w:style w:type="paragraph" w:customStyle="1" w:styleId="Observation">
    <w:name w:val="Observation"/>
    <w:basedOn w:val="Proposal"/>
    <w:qFormat/>
    <w:rsid w:val="00C63046"/>
    <w:pPr>
      <w:numPr>
        <w:numId w:val="9"/>
      </w:numPr>
      <w:ind w:left="1701" w:hanging="1701"/>
    </w:pPr>
  </w:style>
  <w:style w:type="paragraph" w:styleId="TableofFigures">
    <w:name w:val="table of figures"/>
    <w:basedOn w:val="Normal"/>
    <w:next w:val="Normal"/>
    <w:uiPriority w:val="99"/>
    <w:rsid w:val="00C63046"/>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B0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F171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1Light1">
    <w:name w:val="List Table 1 Light1"/>
    <w:basedOn w:val="TableNormal"/>
    <w:uiPriority w:val="46"/>
    <w:rsid w:val="00F171D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oc-title">
    <w:name w:val="Doc-title"/>
    <w:basedOn w:val="Normal"/>
    <w:next w:val="Doc-text2"/>
    <w:link w:val="Doc-titleChar"/>
    <w:qFormat/>
    <w:rsid w:val="00290FC6"/>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90FC6"/>
    <w:rPr>
      <w:rFonts w:ascii="Arial" w:eastAsia="MS Mincho" w:hAnsi="Arial"/>
      <w:noProof/>
      <w:szCs w:val="24"/>
      <w:lang w:val="en-GB" w:eastAsia="en-GB"/>
    </w:rPr>
  </w:style>
  <w:style w:type="character" w:customStyle="1" w:styleId="TALCar">
    <w:name w:val="TAL Car"/>
    <w:link w:val="TAL"/>
    <w:rsid w:val="0001724D"/>
    <w:rPr>
      <w:rFonts w:ascii="Arial" w:eastAsia="Times New Roman" w:hAnsi="Arial"/>
      <w:sz w:val="18"/>
      <w:lang w:val="en-GB" w:eastAsia="en-US"/>
    </w:rPr>
  </w:style>
  <w:style w:type="paragraph" w:customStyle="1" w:styleId="PL">
    <w:name w:val="PL"/>
    <w:link w:val="PLChar"/>
    <w:rsid w:val="000172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GB"/>
    </w:rPr>
  </w:style>
  <w:style w:type="character" w:customStyle="1" w:styleId="PLChar">
    <w:name w:val="PL Char"/>
    <w:link w:val="PL"/>
    <w:rsid w:val="0001724D"/>
    <w:rPr>
      <w:rFonts w:ascii="Courier New" w:eastAsia="Times New Roman" w:hAnsi="Courier New"/>
      <w:noProof/>
      <w:sz w:val="16"/>
      <w:lang w:val="en-GB" w:eastAsia="en-GB"/>
    </w:rPr>
  </w:style>
  <w:style w:type="character" w:customStyle="1" w:styleId="THChar">
    <w:name w:val="TH Char"/>
    <w:link w:val="TH"/>
    <w:rsid w:val="0001724D"/>
    <w:rPr>
      <w:rFonts w:ascii="Arial" w:eastAsia="Times New Roman" w:hAnsi="Arial"/>
      <w:b/>
      <w:lang w:val="en-GB" w:eastAsia="en-US"/>
    </w:rPr>
  </w:style>
  <w:style w:type="paragraph" w:customStyle="1" w:styleId="IvDbodytext">
    <w:name w:val="IvD bodytext"/>
    <w:basedOn w:val="BodyText"/>
    <w:link w:val="IvDbodytextChar"/>
    <w:qFormat/>
    <w:rsid w:val="00265AD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65AD3"/>
    <w:rPr>
      <w:rFonts w:ascii="Arial" w:eastAsia="Times New Roma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769472461">
      <w:bodyDiv w:val="1"/>
      <w:marLeft w:val="0"/>
      <w:marRight w:val="0"/>
      <w:marTop w:val="0"/>
      <w:marBottom w:val="0"/>
      <w:divBdr>
        <w:top w:val="none" w:sz="0" w:space="0" w:color="auto"/>
        <w:left w:val="none" w:sz="0" w:space="0" w:color="auto"/>
        <w:bottom w:val="none" w:sz="0" w:space="0" w:color="auto"/>
        <w:right w:val="none" w:sz="0" w:space="0" w:color="auto"/>
      </w:divBdr>
      <w:divsChild>
        <w:div w:id="1312173956">
          <w:marLeft w:val="835"/>
          <w:marRight w:val="0"/>
          <w:marTop w:val="77"/>
          <w:marBottom w:val="0"/>
          <w:divBdr>
            <w:top w:val="none" w:sz="0" w:space="0" w:color="auto"/>
            <w:left w:val="none" w:sz="0" w:space="0" w:color="auto"/>
            <w:bottom w:val="none" w:sz="0" w:space="0" w:color="auto"/>
            <w:right w:val="none" w:sz="0" w:space="0" w:color="auto"/>
          </w:divBdr>
        </w:div>
        <w:div w:id="173226962">
          <w:marLeft w:val="835"/>
          <w:marRight w:val="0"/>
          <w:marTop w:val="77"/>
          <w:marBottom w:val="0"/>
          <w:divBdr>
            <w:top w:val="none" w:sz="0" w:space="0" w:color="auto"/>
            <w:left w:val="none" w:sz="0" w:space="0" w:color="auto"/>
            <w:bottom w:val="none" w:sz="0" w:space="0" w:color="auto"/>
            <w:right w:val="none" w:sz="0" w:space="0" w:color="auto"/>
          </w:divBdr>
        </w:div>
        <w:div w:id="539711702">
          <w:marLeft w:val="835"/>
          <w:marRight w:val="0"/>
          <w:marTop w:val="77"/>
          <w:marBottom w:val="0"/>
          <w:divBdr>
            <w:top w:val="none" w:sz="0" w:space="0" w:color="auto"/>
            <w:left w:val="none" w:sz="0" w:space="0" w:color="auto"/>
            <w:bottom w:val="none" w:sz="0" w:space="0" w:color="auto"/>
            <w:right w:val="none" w:sz="0" w:space="0" w:color="auto"/>
          </w:divBdr>
        </w:div>
      </w:divsChild>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5NUHHDQN7SK2-1-176683</_dlc_DocId>
    <TaxCatchAll xmlns="08b2df90-05d3-4030-90d4-c9feeb4a1cd9">
      <Value>10</Value>
      <Value>9</Value>
      <Value>8</Value>
      <Value>3</Value>
      <Value>1</Value>
    </TaxCatchAll>
    <_dlc_DocIdUrl xmlns="08b2df90-05d3-4030-90d4-c9feeb4a1cd9">
      <Url>https://ericoll.internal.ericsson.com/sites/star/_layouts/DocIdRedir.aspx?ID=5NUHHDQN7SK2-1-176683</Url>
      <Description>5NUHHDQN7SK2-1-176683</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46BA4-953F-424E-AD6A-5470DFF921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4654AA-20C7-40E7-8CE0-9B50F80753CB}">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3.xml><?xml version="1.0" encoding="utf-8"?>
<ds:datastoreItem xmlns:ds="http://schemas.openxmlformats.org/officeDocument/2006/customXml" ds:itemID="{9D5B5D8F-E697-43FE-AE05-D423B46FB953}">
  <ds:schemaRefs>
    <ds:schemaRef ds:uri="Microsoft.SharePoint.Taxonomy.ContentTypeSync"/>
  </ds:schemaRefs>
</ds:datastoreItem>
</file>

<file path=customXml/itemProps4.xml><?xml version="1.0" encoding="utf-8"?>
<ds:datastoreItem xmlns:ds="http://schemas.openxmlformats.org/officeDocument/2006/customXml" ds:itemID="{4FA5BE0A-3EA8-4C1F-A207-9DB862A3FA0D}">
  <ds:schemaRefs>
    <ds:schemaRef ds:uri="http://schemas.microsoft.com/sharepoint/v3/contenttype/forms"/>
  </ds:schemaRefs>
</ds:datastoreItem>
</file>

<file path=customXml/itemProps5.xml><?xml version="1.0" encoding="utf-8"?>
<ds:datastoreItem xmlns:ds="http://schemas.openxmlformats.org/officeDocument/2006/customXml" ds:itemID="{66990CC6-4011-44F7-94D9-55D75BF5F549}">
  <ds:schemaRefs>
    <ds:schemaRef ds:uri="http://schemas.microsoft.com/sharepoint/events"/>
  </ds:schemaRefs>
</ds:datastoreItem>
</file>

<file path=customXml/itemProps6.xml><?xml version="1.0" encoding="utf-8"?>
<ds:datastoreItem xmlns:ds="http://schemas.openxmlformats.org/officeDocument/2006/customXml" ds:itemID="{FD6B3C1C-8B05-4C5C-A20E-6BDF5FD22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8</Pages>
  <Words>2727</Words>
  <Characters>15547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ERICSSON</cp:lastModifiedBy>
  <cp:revision>4</cp:revision>
  <cp:lastPrinted>2008-01-31T07:09:00Z</cp:lastPrinted>
  <dcterms:created xsi:type="dcterms:W3CDTF">2017-06-16T22:19:00Z</dcterms:created>
  <dcterms:modified xsi:type="dcterms:W3CDTF">2017-06-16T22:19:00Z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e724ad6a-f0a1-4ff5-8042-52c1fc4abb21</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